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8D1F8" w14:textId="77777777" w:rsidR="00BF4FFB" w:rsidRPr="00AA1CE3" w:rsidRDefault="00AA1CE3" w:rsidP="00FF04F6">
      <w:pPr>
        <w:jc w:val="center"/>
        <w:rPr>
          <w:rFonts w:ascii="Arial" w:hAnsi="Arial" w:cs="Arial"/>
          <w:b/>
          <w:sz w:val="40"/>
          <w:szCs w:val="36"/>
          <w:u w:val="single"/>
        </w:rPr>
      </w:pPr>
      <w:r w:rsidRPr="00AA1CE3">
        <w:rPr>
          <w:rFonts w:ascii="Arial" w:hAnsi="Arial" w:cs="Arial"/>
          <w:b/>
          <w:sz w:val="40"/>
          <w:szCs w:val="36"/>
          <w:u w:val="single"/>
        </w:rPr>
        <w:t>Spin s = 1 in B field</w:t>
      </w:r>
    </w:p>
    <w:p w14:paraId="50CC233F" w14:textId="77777777" w:rsidR="00FF04F6" w:rsidRDefault="00FF04F6"/>
    <w:p w14:paraId="42710BC4" w14:textId="77777777" w:rsidR="00FD2953" w:rsidRDefault="00FD2953" w:rsidP="00FF04F6">
      <w:pPr>
        <w:tabs>
          <w:tab w:val="right" w:pos="8640"/>
        </w:tabs>
        <w:rPr>
          <w:rFonts w:ascii="Calibri" w:hAnsi="Calibri" w:cs="Calibri"/>
        </w:rPr>
      </w:pPr>
    </w:p>
    <w:p w14:paraId="05DD3CEB" w14:textId="3DADED47" w:rsidR="00641E2B" w:rsidRPr="00CF1B64" w:rsidRDefault="001B6E9B" w:rsidP="001B6E9B">
      <w:pPr>
        <w:tabs>
          <w:tab w:val="right" w:pos="8640"/>
        </w:tabs>
        <w:rPr>
          <w:rFonts w:ascii="Calibri" w:hAnsi="Calibri" w:cs="Calibri"/>
        </w:rPr>
      </w:pPr>
      <w:r>
        <w:rPr>
          <w:rFonts w:ascii="Calibri" w:hAnsi="Calibri" w:cs="Calibri"/>
        </w:rPr>
        <w:t xml:space="preserve">(believe γ is signed quantity in these notes, i.e., negative for an electron)  </w:t>
      </w:r>
      <w:r w:rsidR="00CC1135">
        <w:rPr>
          <w:rFonts w:ascii="Calibri" w:hAnsi="Calibri" w:cs="Calibri"/>
        </w:rPr>
        <w:t>We’ll recall,</w:t>
      </w:r>
      <w:r w:rsidR="00AA1CE3" w:rsidRPr="00CF1B64">
        <w:rPr>
          <w:rFonts w:ascii="Calibri" w:hAnsi="Calibri" w:cs="Calibri"/>
        </w:rPr>
        <w:t xml:space="preserve">  </w:t>
      </w:r>
    </w:p>
    <w:p w14:paraId="1376A744" w14:textId="77777777" w:rsidR="00641E2B" w:rsidRPr="00CF1B64" w:rsidRDefault="00641E2B" w:rsidP="00641E2B">
      <w:pPr>
        <w:rPr>
          <w:rFonts w:ascii="Calibri" w:hAnsi="Calibri" w:cs="Calibri"/>
        </w:rPr>
      </w:pPr>
    </w:p>
    <w:p w14:paraId="053E24E4" w14:textId="2DA31E50" w:rsidR="00CC1135" w:rsidRPr="00CC1135" w:rsidRDefault="00F32FD3" w:rsidP="00F32FD3">
      <w:pPr>
        <w:pStyle w:val="NoSpacing"/>
      </w:pPr>
      <w:r w:rsidRPr="00AA1CE3">
        <w:rPr>
          <w:position w:val="-48"/>
        </w:rPr>
        <w:object w:dxaOrig="5679" w:dyaOrig="1100" w14:anchorId="501FD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54pt" o:ole="" fillcolor="#cfc">
            <v:imagedata r:id="rId6" o:title=""/>
          </v:shape>
          <o:OLEObject Type="Embed" ProgID="Equation.DSMT4" ShapeID="_x0000_i1025" DrawAspect="Content" ObjectID="_1795259168" r:id="rId7"/>
        </w:object>
      </w:r>
    </w:p>
    <w:p w14:paraId="4BC77C9E" w14:textId="77777777" w:rsidR="00CC1135" w:rsidRDefault="00CC1135" w:rsidP="00F32FD3">
      <w:pPr>
        <w:pStyle w:val="NoSpacing"/>
        <w:rPr>
          <w:rFonts w:ascii="Calibri" w:hAnsi="Calibri" w:cs="Calibri"/>
        </w:rPr>
      </w:pPr>
    </w:p>
    <w:p w14:paraId="29322BAA" w14:textId="7DBD1508" w:rsidR="00F7196E" w:rsidRPr="00F7196E" w:rsidRDefault="00F7196E" w:rsidP="00F32FD3">
      <w:pPr>
        <w:pStyle w:val="NoSpacing"/>
        <w:rPr>
          <w:rFonts w:ascii="Calibri" w:hAnsi="Calibri" w:cs="Calibri"/>
          <w:b/>
          <w:sz w:val="28"/>
        </w:rPr>
      </w:pPr>
      <w:r w:rsidRPr="00F7196E">
        <w:rPr>
          <w:rFonts w:ascii="Calibri" w:hAnsi="Calibri" w:cs="Calibri"/>
          <w:b/>
          <w:sz w:val="28"/>
        </w:rPr>
        <w:t xml:space="preserve">Example. Spin in </w:t>
      </w:r>
      <w:r w:rsidR="00CC1135">
        <w:rPr>
          <w:rFonts w:ascii="Calibri" w:hAnsi="Calibri" w:cs="Calibri"/>
          <w:b/>
          <w:sz w:val="28"/>
        </w:rPr>
        <w:t>NMR</w:t>
      </w:r>
      <w:r w:rsidRPr="00F7196E">
        <w:rPr>
          <w:rFonts w:ascii="Calibri" w:hAnsi="Calibri" w:cs="Calibri"/>
          <w:b/>
          <w:sz w:val="28"/>
        </w:rPr>
        <w:t xml:space="preserve"> field</w:t>
      </w:r>
    </w:p>
    <w:p w14:paraId="04C1E81C" w14:textId="6582A2AB" w:rsidR="00244710" w:rsidRDefault="00CC1135" w:rsidP="00244710">
      <w:pPr>
        <w:rPr>
          <w:rFonts w:ascii="Calibri" w:hAnsi="Calibri" w:cs="Calibri"/>
        </w:rPr>
      </w:pPr>
      <w:r>
        <w:rPr>
          <w:rFonts w:ascii="Calibri" w:hAnsi="Calibri" w:cs="Calibri"/>
        </w:rPr>
        <w:t xml:space="preserve">Going to try the time-dependent NMR field again.  But this time, we’ll not go to the interaction picture.  It seems to be good for perturbation theory, but maybe not the best if want to try for an exact solution.  </w:t>
      </w:r>
      <w:r w:rsidR="00244710">
        <w:rPr>
          <w:rFonts w:ascii="Calibri" w:hAnsi="Calibri" w:cs="Calibri"/>
        </w:rPr>
        <w:t>So our H is:</w:t>
      </w:r>
    </w:p>
    <w:p w14:paraId="1DF23B5D" w14:textId="77777777" w:rsidR="00244710" w:rsidRDefault="00244710" w:rsidP="00244710">
      <w:pPr>
        <w:rPr>
          <w:rFonts w:ascii="Calibri" w:hAnsi="Calibri" w:cs="Calibri"/>
        </w:rPr>
      </w:pPr>
    </w:p>
    <w:p w14:paraId="70DC134F" w14:textId="77777777" w:rsidR="00244710" w:rsidRPr="00513745" w:rsidRDefault="00244710" w:rsidP="00244710">
      <w:pPr>
        <w:rPr>
          <w:rFonts w:ascii="Calibri" w:hAnsi="Calibri" w:cs="Calibri"/>
        </w:rPr>
      </w:pPr>
      <w:r w:rsidRPr="00513745">
        <w:rPr>
          <w:rFonts w:ascii="Calibri" w:hAnsi="Calibri" w:cs="Calibri"/>
          <w:position w:val="-24"/>
        </w:rPr>
        <w:object w:dxaOrig="6940" w:dyaOrig="620" w14:anchorId="71E02D12">
          <v:shape id="_x0000_i1026" type="#_x0000_t75" style="width:348pt;height:30pt" o:ole="">
            <v:imagedata r:id="rId8" o:title=""/>
          </v:shape>
          <o:OLEObject Type="Embed" ProgID="Equation.DSMT4" ShapeID="_x0000_i1026" DrawAspect="Content" ObjectID="_1795259169" r:id="rId9"/>
        </w:object>
      </w:r>
    </w:p>
    <w:p w14:paraId="45DDA433" w14:textId="77777777" w:rsidR="00244710" w:rsidRPr="00513745" w:rsidRDefault="00244710" w:rsidP="00244710">
      <w:pPr>
        <w:rPr>
          <w:rFonts w:ascii="Calibri" w:hAnsi="Calibri" w:cs="Calibri"/>
        </w:rPr>
      </w:pPr>
    </w:p>
    <w:p w14:paraId="62F124F2" w14:textId="77777777" w:rsidR="00244710" w:rsidRPr="00513745" w:rsidRDefault="00244710" w:rsidP="00244710">
      <w:pPr>
        <w:rPr>
          <w:rFonts w:ascii="Calibri" w:hAnsi="Calibri" w:cs="Calibri"/>
        </w:rPr>
      </w:pPr>
      <w:r>
        <w:rPr>
          <w:rFonts w:ascii="Calibri" w:hAnsi="Calibri" w:cs="Calibri"/>
        </w:rPr>
        <w:t xml:space="preserve">We’ll ultimately set the fields to constants.  </w:t>
      </w:r>
      <w:r w:rsidRPr="00513745">
        <w:rPr>
          <w:rFonts w:ascii="Calibri" w:hAnsi="Calibri" w:cs="Calibri"/>
        </w:rPr>
        <w:t>Distributing the dot product,</w:t>
      </w:r>
    </w:p>
    <w:p w14:paraId="582351BF" w14:textId="77777777" w:rsidR="00244710" w:rsidRPr="00513745" w:rsidRDefault="00244710" w:rsidP="00244710">
      <w:pPr>
        <w:rPr>
          <w:rFonts w:ascii="Calibri" w:hAnsi="Calibri" w:cs="Calibri"/>
        </w:rPr>
      </w:pPr>
    </w:p>
    <w:p w14:paraId="5E03F390" w14:textId="77777777" w:rsidR="00244710" w:rsidRPr="00513745" w:rsidRDefault="00244710" w:rsidP="00244710">
      <w:pPr>
        <w:rPr>
          <w:rFonts w:ascii="Calibri" w:hAnsi="Calibri" w:cs="Calibri"/>
        </w:rPr>
      </w:pPr>
      <w:r w:rsidRPr="00513745">
        <w:rPr>
          <w:rFonts w:ascii="Calibri" w:hAnsi="Calibri" w:cs="Calibri"/>
          <w:position w:val="-24"/>
        </w:rPr>
        <w:object w:dxaOrig="5679" w:dyaOrig="620" w14:anchorId="402DEEAB">
          <v:shape id="_x0000_i1027" type="#_x0000_t75" style="width:282pt;height:30pt" o:ole="">
            <v:imagedata r:id="rId10" o:title=""/>
          </v:shape>
          <o:OLEObject Type="Embed" ProgID="Equation.DSMT4" ShapeID="_x0000_i1027" DrawAspect="Content" ObjectID="_1795259170" r:id="rId11"/>
        </w:object>
      </w:r>
    </w:p>
    <w:p w14:paraId="58A3B9B9" w14:textId="77777777" w:rsidR="00244710" w:rsidRPr="00513745" w:rsidRDefault="00244710" w:rsidP="00244710">
      <w:pPr>
        <w:rPr>
          <w:rFonts w:ascii="Calibri" w:hAnsi="Calibri" w:cs="Calibri"/>
        </w:rPr>
      </w:pPr>
    </w:p>
    <w:p w14:paraId="1C18C2F4" w14:textId="77777777" w:rsidR="00244710" w:rsidRPr="00513745" w:rsidRDefault="00244710" w:rsidP="00244710">
      <w:pPr>
        <w:rPr>
          <w:rFonts w:ascii="Calibri" w:hAnsi="Calibri" w:cs="Calibri"/>
        </w:rPr>
      </w:pPr>
      <w:r w:rsidRPr="00513745">
        <w:rPr>
          <w:rFonts w:ascii="Calibri" w:hAnsi="Calibri" w:cs="Calibri"/>
        </w:rPr>
        <w:t>Projecting onto the spin basis we get:</w:t>
      </w:r>
    </w:p>
    <w:p w14:paraId="7CFBCED2" w14:textId="77777777" w:rsidR="00244710" w:rsidRPr="00513745" w:rsidRDefault="00244710" w:rsidP="00244710">
      <w:pPr>
        <w:rPr>
          <w:rFonts w:ascii="Calibri" w:hAnsi="Calibri" w:cs="Calibri"/>
        </w:rPr>
      </w:pPr>
    </w:p>
    <w:p w14:paraId="633A59BB" w14:textId="77777777" w:rsidR="00244710" w:rsidRDefault="00244710" w:rsidP="00244710">
      <w:pPr>
        <w:rPr>
          <w:rFonts w:ascii="Calibri" w:hAnsi="Calibri" w:cs="Calibri"/>
        </w:rPr>
      </w:pPr>
      <w:r w:rsidRPr="00F32FD3">
        <w:rPr>
          <w:rFonts w:ascii="Calibri" w:hAnsi="Calibri" w:cs="Calibri"/>
          <w:position w:val="-160"/>
        </w:rPr>
        <w:object w:dxaOrig="9680" w:dyaOrig="3320" w14:anchorId="3D29FBF3">
          <v:shape id="_x0000_i1028" type="#_x0000_t75" style="width:486pt;height:168pt" o:ole="">
            <v:imagedata r:id="rId12" o:title=""/>
          </v:shape>
          <o:OLEObject Type="Embed" ProgID="Equation.DSMT4" ShapeID="_x0000_i1028" DrawAspect="Content" ObjectID="_1795259171" r:id="rId13"/>
        </w:object>
      </w:r>
    </w:p>
    <w:p w14:paraId="5E606DEC" w14:textId="77777777" w:rsidR="0014614E" w:rsidRDefault="0014614E" w:rsidP="00244710">
      <w:pPr>
        <w:rPr>
          <w:rFonts w:ascii="Calibri" w:hAnsi="Calibri" w:cs="Calibri"/>
        </w:rPr>
      </w:pPr>
    </w:p>
    <w:p w14:paraId="5091361F" w14:textId="77777777" w:rsidR="00244710" w:rsidRPr="00BA3A08" w:rsidRDefault="00244710" w:rsidP="00244710">
      <w:pPr>
        <w:rPr>
          <w:rFonts w:ascii="Calibri" w:hAnsi="Calibri" w:cs="Calibri"/>
        </w:rPr>
      </w:pPr>
      <w:r>
        <w:rPr>
          <w:rFonts w:ascii="Calibri" w:hAnsi="Calibri" w:cs="Calibri"/>
        </w:rPr>
        <w:t>Then calling B(t) = B</w:t>
      </w:r>
      <w:r>
        <w:rPr>
          <w:rFonts w:ascii="Calibri" w:hAnsi="Calibri" w:cs="Calibri"/>
          <w:vertAlign w:val="subscript"/>
        </w:rPr>
        <w:t>x</w:t>
      </w:r>
      <w:r>
        <w:rPr>
          <w:rFonts w:ascii="Calibri" w:hAnsi="Calibri" w:cs="Calibri"/>
        </w:rPr>
        <w:t>(t) + iB</w:t>
      </w:r>
      <w:r>
        <w:rPr>
          <w:rFonts w:ascii="Calibri" w:hAnsi="Calibri" w:cs="Calibri"/>
          <w:vertAlign w:val="subscript"/>
        </w:rPr>
        <w:t>y</w:t>
      </w:r>
      <w:r>
        <w:rPr>
          <w:rFonts w:ascii="Calibri" w:hAnsi="Calibri" w:cs="Calibri"/>
        </w:rPr>
        <w:t>(t), we have:</w:t>
      </w:r>
    </w:p>
    <w:p w14:paraId="6DD61F45" w14:textId="77777777" w:rsidR="00244710" w:rsidRDefault="00244710" w:rsidP="00244710">
      <w:pPr>
        <w:rPr>
          <w:rFonts w:ascii="Calibri" w:hAnsi="Calibri" w:cs="Calibri"/>
        </w:rPr>
      </w:pPr>
    </w:p>
    <w:p w14:paraId="4A7A9C5E" w14:textId="77777777" w:rsidR="00244710" w:rsidRDefault="00244710" w:rsidP="00244710">
      <w:pPr>
        <w:rPr>
          <w:rFonts w:ascii="Calibri" w:hAnsi="Calibri" w:cs="Calibri"/>
        </w:rPr>
      </w:pPr>
      <w:r w:rsidRPr="00BA3A08">
        <w:rPr>
          <w:rFonts w:ascii="Calibri" w:hAnsi="Calibri" w:cs="Calibri"/>
          <w:position w:val="-98"/>
        </w:rPr>
        <w:object w:dxaOrig="5020" w:dyaOrig="2120" w14:anchorId="0EB36D5A">
          <v:shape id="_x0000_i1029" type="#_x0000_t75" style="width:228pt;height:96pt" o:ole="">
            <v:imagedata r:id="rId14" o:title=""/>
          </v:shape>
          <o:OLEObject Type="Embed" ProgID="Equation.DSMT4" ShapeID="_x0000_i1029" DrawAspect="Content" ObjectID="_1795259172" r:id="rId15"/>
        </w:object>
      </w:r>
    </w:p>
    <w:p w14:paraId="5CCD9731" w14:textId="77777777" w:rsidR="000E4911" w:rsidRDefault="000E4911" w:rsidP="00F32FD3">
      <w:pPr>
        <w:pStyle w:val="NoSpacing"/>
        <w:rPr>
          <w:rFonts w:ascii="Calibri" w:hAnsi="Calibri" w:cs="Calibri"/>
        </w:rPr>
      </w:pPr>
    </w:p>
    <w:p w14:paraId="562E12DC" w14:textId="2D81E29B" w:rsidR="00244710" w:rsidRDefault="00237BA1" w:rsidP="00F32FD3">
      <w:pPr>
        <w:pStyle w:val="NoSpacing"/>
        <w:rPr>
          <w:rFonts w:ascii="Calibri" w:hAnsi="Calibri" w:cs="Calibri"/>
        </w:rPr>
      </w:pPr>
      <w:r>
        <w:rPr>
          <w:rFonts w:ascii="Calibri" w:hAnsi="Calibri" w:cs="Calibri"/>
        </w:rPr>
        <w:t>Keeping the fields time-dependent,</w:t>
      </w:r>
    </w:p>
    <w:p w14:paraId="40965684" w14:textId="77777777" w:rsidR="00244710" w:rsidRPr="00CF1B64" w:rsidRDefault="00244710" w:rsidP="00F32FD3">
      <w:pPr>
        <w:pStyle w:val="NoSpacing"/>
        <w:rPr>
          <w:rFonts w:ascii="Calibri" w:hAnsi="Calibri" w:cs="Calibri"/>
        </w:rPr>
      </w:pPr>
    </w:p>
    <w:bookmarkStart w:id="0" w:name="_Hlk25353782"/>
    <w:p w14:paraId="6281E290" w14:textId="3D5584F3" w:rsidR="000E4911" w:rsidRDefault="002B0127" w:rsidP="00F32FD3">
      <w:pPr>
        <w:pStyle w:val="NoSpacing"/>
        <w:rPr>
          <w:rFonts w:ascii="Calibri" w:hAnsi="Calibri" w:cs="Calibri"/>
        </w:rPr>
      </w:pPr>
      <w:r w:rsidRPr="000E4911">
        <w:rPr>
          <w:rFonts w:ascii="Calibri" w:hAnsi="Calibri" w:cs="Calibri"/>
          <w:position w:val="-98"/>
        </w:rPr>
        <w:object w:dxaOrig="11580" w:dyaOrig="2060" w14:anchorId="1476C188">
          <v:shape id="_x0000_i1030" type="#_x0000_t75" style="width:510pt;height:90pt" o:ole="">
            <v:imagedata r:id="rId16" o:title=""/>
          </v:shape>
          <o:OLEObject Type="Embed" ProgID="Equation.DSMT4" ShapeID="_x0000_i1030" DrawAspect="Content" ObjectID="_1795259173" r:id="rId17"/>
        </w:object>
      </w:r>
      <w:bookmarkEnd w:id="0"/>
    </w:p>
    <w:p w14:paraId="2BDD9BA2" w14:textId="77777777" w:rsidR="000E4911" w:rsidRDefault="000E4911" w:rsidP="00F32FD3">
      <w:pPr>
        <w:pStyle w:val="NoSpacing"/>
        <w:rPr>
          <w:rFonts w:ascii="Calibri" w:hAnsi="Calibri" w:cs="Calibri"/>
        </w:rPr>
      </w:pPr>
    </w:p>
    <w:p w14:paraId="6FA87036" w14:textId="77777777" w:rsidR="000E4911" w:rsidRDefault="000E4911" w:rsidP="00F32FD3">
      <w:pPr>
        <w:pStyle w:val="NoSpacing"/>
        <w:rPr>
          <w:rFonts w:ascii="Calibri" w:hAnsi="Calibri" w:cs="Calibri"/>
        </w:rPr>
      </w:pPr>
      <w:r>
        <w:rPr>
          <w:rFonts w:ascii="Calibri" w:hAnsi="Calibri" w:cs="Calibri"/>
        </w:rPr>
        <w:t>Let’s look for eigenvalues,</w:t>
      </w:r>
    </w:p>
    <w:p w14:paraId="2BE5CA12" w14:textId="77777777" w:rsidR="000E4911" w:rsidRDefault="000E4911" w:rsidP="00F32FD3">
      <w:pPr>
        <w:pStyle w:val="NoSpacing"/>
        <w:rPr>
          <w:rFonts w:ascii="Calibri" w:hAnsi="Calibri" w:cs="Calibri"/>
        </w:rPr>
      </w:pPr>
    </w:p>
    <w:p w14:paraId="2985D128" w14:textId="09EF4FAA" w:rsidR="000E4911" w:rsidRDefault="00237BA1" w:rsidP="00F32FD3">
      <w:pPr>
        <w:pStyle w:val="NoSpacing"/>
        <w:rPr>
          <w:rFonts w:ascii="Calibri" w:hAnsi="Calibri" w:cs="Calibri"/>
        </w:rPr>
      </w:pPr>
      <w:r w:rsidRPr="000E4911">
        <w:rPr>
          <w:rFonts w:ascii="Calibri" w:hAnsi="Calibri" w:cs="Calibri"/>
          <w:position w:val="-122"/>
        </w:rPr>
        <w:object w:dxaOrig="6540" w:dyaOrig="4459" w14:anchorId="2AEB3BD9">
          <v:shape id="_x0000_i1031" type="#_x0000_t75" style="width:312pt;height:210pt" o:ole="">
            <v:imagedata r:id="rId18" o:title=""/>
          </v:shape>
          <o:OLEObject Type="Embed" ProgID="Equation.DSMT4" ShapeID="_x0000_i1031" DrawAspect="Content" ObjectID="_1795259174" r:id="rId19"/>
        </w:object>
      </w:r>
    </w:p>
    <w:p w14:paraId="0DB5C35A" w14:textId="77777777" w:rsidR="000E4911" w:rsidRDefault="000E4911" w:rsidP="00F32FD3">
      <w:pPr>
        <w:pStyle w:val="NoSpacing"/>
        <w:rPr>
          <w:rFonts w:ascii="Calibri" w:hAnsi="Calibri" w:cs="Calibri"/>
        </w:rPr>
      </w:pPr>
    </w:p>
    <w:p w14:paraId="111402AE" w14:textId="77777777" w:rsidR="000E4911" w:rsidRDefault="000E4911" w:rsidP="00F32FD3">
      <w:pPr>
        <w:pStyle w:val="NoSpacing"/>
        <w:rPr>
          <w:rFonts w:ascii="Calibri" w:hAnsi="Calibri" w:cs="Calibri"/>
        </w:rPr>
      </w:pPr>
      <w:r>
        <w:rPr>
          <w:rFonts w:ascii="Calibri" w:hAnsi="Calibri" w:cs="Calibri"/>
        </w:rPr>
        <w:t>Eigenvectors are:</w:t>
      </w:r>
    </w:p>
    <w:p w14:paraId="47B77C6A" w14:textId="77777777" w:rsidR="000E4911" w:rsidRDefault="000E4911" w:rsidP="00F32FD3">
      <w:pPr>
        <w:pStyle w:val="NoSpacing"/>
        <w:rPr>
          <w:rFonts w:ascii="Calibri" w:hAnsi="Calibri" w:cs="Calibri"/>
        </w:rPr>
      </w:pPr>
    </w:p>
    <w:p w14:paraId="652CD8FB" w14:textId="4CF51DBC" w:rsidR="000E4911" w:rsidRDefault="00237BA1" w:rsidP="00F32FD3">
      <w:pPr>
        <w:pStyle w:val="NoSpacing"/>
        <w:rPr>
          <w:rFonts w:ascii="Calibri" w:hAnsi="Calibri" w:cs="Calibri"/>
        </w:rPr>
      </w:pPr>
      <w:r w:rsidRPr="00551B18">
        <w:rPr>
          <w:rFonts w:ascii="Calibri" w:hAnsi="Calibri" w:cs="Calibri"/>
          <w:position w:val="-98"/>
        </w:rPr>
        <w:object w:dxaOrig="4060" w:dyaOrig="2060" w14:anchorId="1D63CB93">
          <v:shape id="_x0000_i1032" type="#_x0000_t75" style="width:198pt;height:96pt" o:ole="">
            <v:imagedata r:id="rId20" o:title=""/>
          </v:shape>
          <o:OLEObject Type="Embed" ProgID="Equation.DSMT4" ShapeID="_x0000_i1032" DrawAspect="Content" ObjectID="_1795259175" r:id="rId21"/>
        </w:object>
      </w:r>
    </w:p>
    <w:p w14:paraId="048CF34C" w14:textId="77777777" w:rsidR="00551B18" w:rsidRDefault="00551B18" w:rsidP="00F32FD3">
      <w:pPr>
        <w:pStyle w:val="NoSpacing"/>
        <w:rPr>
          <w:rFonts w:ascii="Calibri" w:hAnsi="Calibri" w:cs="Calibri"/>
        </w:rPr>
      </w:pPr>
    </w:p>
    <w:p w14:paraId="2E5E637B" w14:textId="77777777" w:rsidR="00551B18" w:rsidRDefault="00551B18" w:rsidP="00F32FD3">
      <w:pPr>
        <w:pStyle w:val="NoSpacing"/>
        <w:rPr>
          <w:rFonts w:ascii="Calibri" w:hAnsi="Calibri" w:cs="Calibri"/>
        </w:rPr>
      </w:pPr>
      <w:r>
        <w:rPr>
          <w:rFonts w:ascii="Calibri" w:hAnsi="Calibri" w:cs="Calibri"/>
        </w:rPr>
        <w:lastRenderedPageBreak/>
        <w:t xml:space="preserve">Only two equations are linearly independent.  Let’s use the top/bottom.  </w:t>
      </w:r>
    </w:p>
    <w:p w14:paraId="761B3A59" w14:textId="77777777" w:rsidR="00551B18" w:rsidRDefault="00551B18" w:rsidP="00F32FD3">
      <w:pPr>
        <w:pStyle w:val="NoSpacing"/>
        <w:rPr>
          <w:rFonts w:ascii="Calibri" w:hAnsi="Calibri" w:cs="Calibri"/>
        </w:rPr>
      </w:pPr>
    </w:p>
    <w:p w14:paraId="0D9A7247" w14:textId="039F6021" w:rsidR="00551B18" w:rsidRDefault="00237BA1" w:rsidP="00F32FD3">
      <w:pPr>
        <w:pStyle w:val="NoSpacing"/>
        <w:rPr>
          <w:rFonts w:ascii="Calibri" w:hAnsi="Calibri" w:cs="Calibri"/>
        </w:rPr>
      </w:pPr>
      <w:r w:rsidRPr="00551B18">
        <w:rPr>
          <w:rFonts w:ascii="Calibri" w:hAnsi="Calibri" w:cs="Calibri"/>
          <w:position w:val="-62"/>
        </w:rPr>
        <w:object w:dxaOrig="2659" w:dyaOrig="1359" w14:anchorId="188594C8">
          <v:shape id="_x0000_i1033" type="#_x0000_t75" style="width:120pt;height:60pt" o:ole="">
            <v:imagedata r:id="rId22" o:title=""/>
          </v:shape>
          <o:OLEObject Type="Embed" ProgID="Equation.DSMT4" ShapeID="_x0000_i1033" DrawAspect="Content" ObjectID="_1795259176" r:id="rId23"/>
        </w:object>
      </w:r>
    </w:p>
    <w:p w14:paraId="791ED0B3" w14:textId="77777777" w:rsidR="00551B18" w:rsidRDefault="00551B18" w:rsidP="00F32FD3">
      <w:pPr>
        <w:pStyle w:val="NoSpacing"/>
        <w:rPr>
          <w:rFonts w:ascii="Calibri" w:hAnsi="Calibri" w:cs="Calibri"/>
        </w:rPr>
      </w:pPr>
    </w:p>
    <w:p w14:paraId="2E396B19" w14:textId="77777777" w:rsidR="00551B18" w:rsidRDefault="00551B18" w:rsidP="00F32FD3">
      <w:pPr>
        <w:pStyle w:val="NoSpacing"/>
        <w:rPr>
          <w:rFonts w:ascii="Calibri" w:hAnsi="Calibri" w:cs="Calibri"/>
        </w:rPr>
      </w:pPr>
      <w:r>
        <w:rPr>
          <w:rFonts w:ascii="Calibri" w:hAnsi="Calibri" w:cs="Calibri"/>
        </w:rPr>
        <w:t>Choose c</w:t>
      </w:r>
      <w:r>
        <w:rPr>
          <w:rFonts w:ascii="Calibri" w:hAnsi="Calibri" w:cs="Calibri"/>
          <w:vertAlign w:val="subscript"/>
        </w:rPr>
        <w:t>2</w:t>
      </w:r>
      <w:r>
        <w:rPr>
          <w:rFonts w:ascii="Calibri" w:hAnsi="Calibri" w:cs="Calibri"/>
        </w:rPr>
        <w:t xml:space="preserve"> = √2.  Then,</w:t>
      </w:r>
    </w:p>
    <w:p w14:paraId="6BCE7286" w14:textId="77777777" w:rsidR="00551B18" w:rsidRDefault="00551B18" w:rsidP="00F32FD3">
      <w:pPr>
        <w:pStyle w:val="NoSpacing"/>
        <w:rPr>
          <w:rFonts w:ascii="Calibri" w:hAnsi="Calibri" w:cs="Calibri"/>
        </w:rPr>
      </w:pPr>
    </w:p>
    <w:p w14:paraId="6A0C73B7" w14:textId="7BDA3E86" w:rsidR="00551B18" w:rsidRPr="00551B18" w:rsidRDefault="00237BA1" w:rsidP="00F32FD3">
      <w:pPr>
        <w:pStyle w:val="NoSpacing"/>
        <w:rPr>
          <w:rFonts w:ascii="Calibri" w:hAnsi="Calibri" w:cs="Calibri"/>
        </w:rPr>
      </w:pPr>
      <w:r w:rsidRPr="00F75411">
        <w:rPr>
          <w:rFonts w:ascii="Calibri" w:hAnsi="Calibri" w:cs="Calibri"/>
          <w:position w:val="-82"/>
        </w:rPr>
        <w:object w:dxaOrig="3000" w:dyaOrig="1840" w14:anchorId="57A96FFB">
          <v:shape id="_x0000_i1034" type="#_x0000_t75" style="width:132pt;height:84pt" o:ole="">
            <v:imagedata r:id="rId24" o:title=""/>
          </v:shape>
          <o:OLEObject Type="Embed" ProgID="Equation.DSMT4" ShapeID="_x0000_i1034" DrawAspect="Content" ObjectID="_1795259177" r:id="rId25"/>
        </w:object>
      </w:r>
    </w:p>
    <w:p w14:paraId="7AC02931" w14:textId="77777777" w:rsidR="000E4911" w:rsidRDefault="000E4911" w:rsidP="00F32FD3">
      <w:pPr>
        <w:pStyle w:val="NoSpacing"/>
        <w:rPr>
          <w:rFonts w:ascii="Calibri" w:hAnsi="Calibri" w:cs="Calibri"/>
        </w:rPr>
      </w:pPr>
    </w:p>
    <w:p w14:paraId="38F9245A" w14:textId="77777777" w:rsidR="00551B18" w:rsidRDefault="00551B18" w:rsidP="00F32FD3">
      <w:pPr>
        <w:pStyle w:val="NoSpacing"/>
        <w:rPr>
          <w:rFonts w:ascii="Calibri" w:hAnsi="Calibri" w:cs="Calibri"/>
        </w:rPr>
      </w:pPr>
      <w:r>
        <w:rPr>
          <w:rFonts w:ascii="Calibri" w:hAnsi="Calibri" w:cs="Calibri"/>
        </w:rPr>
        <w:t>Normalization is:</w:t>
      </w:r>
    </w:p>
    <w:p w14:paraId="48F46BBC" w14:textId="77777777" w:rsidR="00551B18" w:rsidRDefault="00551B18" w:rsidP="00F32FD3">
      <w:pPr>
        <w:pStyle w:val="NoSpacing"/>
        <w:rPr>
          <w:rFonts w:ascii="Calibri" w:hAnsi="Calibri" w:cs="Calibri"/>
        </w:rPr>
      </w:pPr>
    </w:p>
    <w:p w14:paraId="63D5D95F" w14:textId="4BD0A97A" w:rsidR="00551B18" w:rsidRDefault="00237BA1" w:rsidP="00F32FD3">
      <w:pPr>
        <w:pStyle w:val="NoSpacing"/>
        <w:rPr>
          <w:rFonts w:ascii="Calibri" w:hAnsi="Calibri" w:cs="Calibri"/>
        </w:rPr>
      </w:pPr>
      <w:r w:rsidRPr="00237BA1">
        <w:rPr>
          <w:rFonts w:ascii="Calibri" w:hAnsi="Calibri" w:cs="Calibri"/>
          <w:position w:val="-40"/>
        </w:rPr>
        <w:object w:dxaOrig="6640" w:dyaOrig="6039" w14:anchorId="1A39DA49">
          <v:shape id="_x0000_i1035" type="#_x0000_t75" style="width:294pt;height:270pt" o:ole="">
            <v:imagedata r:id="rId26" o:title=""/>
          </v:shape>
          <o:OLEObject Type="Embed" ProgID="Equation.DSMT4" ShapeID="_x0000_i1035" DrawAspect="Content" ObjectID="_1795259178" r:id="rId27"/>
        </w:object>
      </w:r>
    </w:p>
    <w:p w14:paraId="25DE5B86" w14:textId="77777777" w:rsidR="00913114" w:rsidRDefault="00913114" w:rsidP="00F32FD3">
      <w:pPr>
        <w:pStyle w:val="NoSpacing"/>
        <w:rPr>
          <w:rFonts w:ascii="Calibri" w:hAnsi="Calibri" w:cs="Calibri"/>
        </w:rPr>
      </w:pPr>
    </w:p>
    <w:p w14:paraId="5E69DD73" w14:textId="77777777" w:rsidR="00913114" w:rsidRDefault="00913114" w:rsidP="00F32FD3">
      <w:pPr>
        <w:pStyle w:val="NoSpacing"/>
        <w:rPr>
          <w:rFonts w:ascii="Calibri" w:hAnsi="Calibri" w:cs="Calibri"/>
        </w:rPr>
      </w:pPr>
      <w:r w:rsidRPr="00913114">
        <w:rPr>
          <w:rFonts w:ascii="Calibri" w:hAnsi="Calibri" w:cs="Calibri"/>
          <w:b/>
        </w:rPr>
        <w:t xml:space="preserve">λ = </w:t>
      </w:r>
      <w:r>
        <w:rPr>
          <w:rFonts w:ascii="Calibri" w:hAnsi="Calibri" w:cs="Calibri"/>
          <w:b/>
        </w:rPr>
        <w:t xml:space="preserve">0 … </w:t>
      </w:r>
    </w:p>
    <w:p w14:paraId="1E616058" w14:textId="77777777" w:rsidR="00913114" w:rsidRDefault="00913114" w:rsidP="00F32FD3">
      <w:pPr>
        <w:pStyle w:val="NoSpacing"/>
        <w:rPr>
          <w:rFonts w:ascii="Calibri" w:hAnsi="Calibri" w:cs="Calibri"/>
        </w:rPr>
      </w:pPr>
      <w:r>
        <w:rPr>
          <w:rFonts w:ascii="Calibri" w:hAnsi="Calibri" w:cs="Calibri"/>
        </w:rPr>
        <w:t>So we get:</w:t>
      </w:r>
    </w:p>
    <w:p w14:paraId="18B9C219" w14:textId="77777777" w:rsidR="00913114" w:rsidRDefault="00913114" w:rsidP="00F32FD3">
      <w:pPr>
        <w:pStyle w:val="NoSpacing"/>
        <w:rPr>
          <w:rFonts w:ascii="Calibri" w:hAnsi="Calibri" w:cs="Calibri"/>
        </w:rPr>
      </w:pPr>
    </w:p>
    <w:p w14:paraId="2958006A" w14:textId="25D125ED" w:rsidR="00913114" w:rsidRDefault="00237BA1" w:rsidP="00F32FD3">
      <w:pPr>
        <w:pStyle w:val="NoSpacing"/>
        <w:rPr>
          <w:rFonts w:ascii="Calibri" w:hAnsi="Calibri" w:cs="Calibri"/>
        </w:rPr>
      </w:pPr>
      <w:r w:rsidRPr="00237BA1">
        <w:rPr>
          <w:rFonts w:ascii="Calibri" w:hAnsi="Calibri" w:cs="Calibri"/>
          <w:position w:val="-154"/>
        </w:rPr>
        <w:object w:dxaOrig="5340" w:dyaOrig="3200" w14:anchorId="3877DDCA">
          <v:shape id="_x0000_i1036" type="#_x0000_t75" style="width:240pt;height:2in" o:ole="">
            <v:imagedata r:id="rId28" o:title=""/>
          </v:shape>
          <o:OLEObject Type="Embed" ProgID="Equation.DSMT4" ShapeID="_x0000_i1036" DrawAspect="Content" ObjectID="_1795259179" r:id="rId29"/>
        </w:object>
      </w:r>
    </w:p>
    <w:p w14:paraId="3014B95A" w14:textId="77777777" w:rsidR="00F75411" w:rsidRDefault="00F75411" w:rsidP="00F32FD3">
      <w:pPr>
        <w:pStyle w:val="NoSpacing"/>
        <w:rPr>
          <w:rFonts w:ascii="Calibri" w:hAnsi="Calibri" w:cs="Calibri"/>
        </w:rPr>
      </w:pPr>
    </w:p>
    <w:p w14:paraId="2617792E" w14:textId="77777777" w:rsidR="00F75411" w:rsidRDefault="00F75411" w:rsidP="00F75411">
      <w:pPr>
        <w:pStyle w:val="NoSpacing"/>
        <w:rPr>
          <w:rFonts w:ascii="Calibri" w:hAnsi="Calibri" w:cs="Calibri"/>
        </w:rPr>
      </w:pPr>
      <w:r w:rsidRPr="00913114">
        <w:rPr>
          <w:rFonts w:ascii="Calibri" w:hAnsi="Calibri" w:cs="Calibri"/>
          <w:b/>
        </w:rPr>
        <w:t xml:space="preserve">λ = </w:t>
      </w:r>
      <w:r>
        <w:rPr>
          <w:rFonts w:ascii="Calibri" w:hAnsi="Calibri" w:cs="Calibri"/>
          <w:b/>
        </w:rPr>
        <w:t>√(|B|</w:t>
      </w:r>
      <w:r>
        <w:rPr>
          <w:rFonts w:ascii="Calibri" w:hAnsi="Calibri" w:cs="Calibri"/>
          <w:b/>
          <w:vertAlign w:val="superscript"/>
        </w:rPr>
        <w:t>2</w:t>
      </w:r>
      <w:r>
        <w:rPr>
          <w:rFonts w:ascii="Calibri" w:hAnsi="Calibri" w:cs="Calibri"/>
          <w:b/>
        </w:rPr>
        <w:t xml:space="preserve"> + B</w:t>
      </w:r>
      <w:r>
        <w:rPr>
          <w:rFonts w:ascii="Calibri" w:hAnsi="Calibri" w:cs="Calibri"/>
          <w:b/>
          <w:vertAlign w:val="subscript"/>
        </w:rPr>
        <w:t>z</w:t>
      </w:r>
      <w:r>
        <w:rPr>
          <w:rFonts w:ascii="Calibri" w:hAnsi="Calibri" w:cs="Calibri"/>
          <w:b/>
          <w:vertAlign w:val="superscript"/>
        </w:rPr>
        <w:t>2</w:t>
      </w:r>
      <w:r>
        <w:rPr>
          <w:rFonts w:ascii="Calibri" w:hAnsi="Calibri" w:cs="Calibri"/>
          <w:b/>
        </w:rPr>
        <w:t xml:space="preserve">) … </w:t>
      </w:r>
    </w:p>
    <w:p w14:paraId="6D909820" w14:textId="77777777" w:rsidR="00F75411" w:rsidRDefault="00F75411" w:rsidP="00F75411">
      <w:pPr>
        <w:pStyle w:val="NoSpacing"/>
        <w:rPr>
          <w:rFonts w:ascii="Calibri" w:hAnsi="Calibri" w:cs="Calibri"/>
        </w:rPr>
      </w:pPr>
      <w:r>
        <w:rPr>
          <w:rFonts w:ascii="Calibri" w:hAnsi="Calibri" w:cs="Calibri"/>
        </w:rPr>
        <w:t>So we get</w:t>
      </w:r>
      <w:r w:rsidR="00BC4090">
        <w:rPr>
          <w:rFonts w:ascii="Calibri" w:hAnsi="Calibri" w:cs="Calibri"/>
        </w:rPr>
        <w:t xml:space="preserve"> (I’m going to change the normalization by factor of -1 to make it positive)</w:t>
      </w:r>
    </w:p>
    <w:p w14:paraId="5F28E93A" w14:textId="77777777" w:rsidR="00F75411" w:rsidRDefault="00F75411" w:rsidP="00F75411">
      <w:pPr>
        <w:pStyle w:val="NoSpacing"/>
        <w:rPr>
          <w:rFonts w:ascii="Calibri" w:hAnsi="Calibri" w:cs="Calibri"/>
        </w:rPr>
      </w:pPr>
    </w:p>
    <w:p w14:paraId="2A8BA1B5" w14:textId="77777777" w:rsidR="00C24BE5" w:rsidRPr="00513745" w:rsidRDefault="00237BA1" w:rsidP="00F75411">
      <w:pPr>
        <w:pStyle w:val="NoSpacing"/>
        <w:rPr>
          <w:rFonts w:ascii="Calibri" w:hAnsi="Calibri" w:cs="Calibri"/>
        </w:rPr>
      </w:pPr>
      <w:r w:rsidRPr="00237BA1">
        <w:rPr>
          <w:rFonts w:ascii="Calibri" w:hAnsi="Calibri" w:cs="Calibri"/>
          <w:position w:val="-170"/>
        </w:rPr>
        <w:object w:dxaOrig="11880" w:dyaOrig="3519" w14:anchorId="69845BDB">
          <v:shape id="_x0000_i1037" type="#_x0000_t75" style="width:503.5pt;height:150pt" o:ole="">
            <v:imagedata r:id="rId30" o:title=""/>
          </v:shape>
          <o:OLEObject Type="Embed" ProgID="Equation.DSMT4" ShapeID="_x0000_i1037" DrawAspect="Content" ObjectID="_1795259180" r:id="rId31"/>
        </w:object>
      </w:r>
    </w:p>
    <w:p w14:paraId="3F883B99" w14:textId="600E9589" w:rsidR="00F75411" w:rsidRPr="00913114" w:rsidRDefault="00F75411" w:rsidP="00F75411">
      <w:pPr>
        <w:pStyle w:val="NoSpacing"/>
        <w:rPr>
          <w:rFonts w:ascii="Calibri" w:hAnsi="Calibri" w:cs="Calibri"/>
        </w:rPr>
      </w:pPr>
    </w:p>
    <w:p w14:paraId="68633B24" w14:textId="77777777" w:rsidR="00123700" w:rsidRDefault="00123700" w:rsidP="00123700">
      <w:pPr>
        <w:pStyle w:val="NoSpacing"/>
        <w:rPr>
          <w:rFonts w:ascii="Calibri" w:hAnsi="Calibri" w:cs="Calibri"/>
        </w:rPr>
      </w:pPr>
      <w:r w:rsidRPr="00913114">
        <w:rPr>
          <w:rFonts w:ascii="Calibri" w:hAnsi="Calibri" w:cs="Calibri"/>
          <w:b/>
        </w:rPr>
        <w:t xml:space="preserve">λ = </w:t>
      </w:r>
      <w:r>
        <w:rPr>
          <w:rFonts w:ascii="Calibri" w:hAnsi="Calibri" w:cs="Calibri"/>
          <w:b/>
        </w:rPr>
        <w:t>-√(|B|</w:t>
      </w:r>
      <w:r>
        <w:rPr>
          <w:rFonts w:ascii="Calibri" w:hAnsi="Calibri" w:cs="Calibri"/>
          <w:b/>
          <w:vertAlign w:val="superscript"/>
        </w:rPr>
        <w:t>2</w:t>
      </w:r>
      <w:r>
        <w:rPr>
          <w:rFonts w:ascii="Calibri" w:hAnsi="Calibri" w:cs="Calibri"/>
          <w:b/>
        </w:rPr>
        <w:t xml:space="preserve"> + B</w:t>
      </w:r>
      <w:r>
        <w:rPr>
          <w:rFonts w:ascii="Calibri" w:hAnsi="Calibri" w:cs="Calibri"/>
          <w:b/>
          <w:vertAlign w:val="subscript"/>
        </w:rPr>
        <w:t>z</w:t>
      </w:r>
      <w:r>
        <w:rPr>
          <w:rFonts w:ascii="Calibri" w:hAnsi="Calibri" w:cs="Calibri"/>
          <w:b/>
          <w:vertAlign w:val="superscript"/>
        </w:rPr>
        <w:t>2</w:t>
      </w:r>
      <w:r>
        <w:rPr>
          <w:rFonts w:ascii="Calibri" w:hAnsi="Calibri" w:cs="Calibri"/>
          <w:b/>
        </w:rPr>
        <w:t xml:space="preserve">) … </w:t>
      </w:r>
    </w:p>
    <w:p w14:paraId="41E0B6C2" w14:textId="77777777" w:rsidR="00123700" w:rsidRDefault="00123700" w:rsidP="00123700">
      <w:pPr>
        <w:pStyle w:val="NoSpacing"/>
        <w:rPr>
          <w:rFonts w:ascii="Calibri" w:hAnsi="Calibri" w:cs="Calibri"/>
        </w:rPr>
      </w:pPr>
      <w:r>
        <w:rPr>
          <w:rFonts w:ascii="Calibri" w:hAnsi="Calibri" w:cs="Calibri"/>
        </w:rPr>
        <w:t>So we get</w:t>
      </w:r>
      <w:r w:rsidR="005F4FFB">
        <w:rPr>
          <w:rFonts w:ascii="Calibri" w:hAnsi="Calibri" w:cs="Calibri"/>
        </w:rPr>
        <w:t xml:space="preserve"> (noting normalization is invariant w/r to sign of λ)</w:t>
      </w:r>
      <w:r>
        <w:rPr>
          <w:rFonts w:ascii="Calibri" w:hAnsi="Calibri" w:cs="Calibri"/>
        </w:rPr>
        <w:t>:</w:t>
      </w:r>
    </w:p>
    <w:p w14:paraId="64D012C8" w14:textId="77777777" w:rsidR="00123700" w:rsidRDefault="00123700" w:rsidP="00123700">
      <w:pPr>
        <w:pStyle w:val="NoSpacing"/>
        <w:rPr>
          <w:rFonts w:ascii="Calibri" w:hAnsi="Calibri" w:cs="Calibri"/>
        </w:rPr>
      </w:pPr>
    </w:p>
    <w:p w14:paraId="1D6D687C" w14:textId="1D0E1428" w:rsidR="00123700" w:rsidRDefault="00237BA1" w:rsidP="00123700">
      <w:pPr>
        <w:pStyle w:val="NoSpacing"/>
        <w:rPr>
          <w:rFonts w:ascii="Calibri" w:hAnsi="Calibri" w:cs="Calibri"/>
        </w:rPr>
      </w:pPr>
      <w:r w:rsidRPr="005F4FFB">
        <w:rPr>
          <w:rFonts w:ascii="Calibri" w:hAnsi="Calibri" w:cs="Calibri"/>
          <w:position w:val="-228"/>
        </w:rPr>
        <w:object w:dxaOrig="8900" w:dyaOrig="4200" w14:anchorId="15C4D9B8">
          <v:shape id="_x0000_i1038" type="#_x0000_t75" style="width:414pt;height:198pt" o:ole="">
            <v:imagedata r:id="rId32" o:title=""/>
          </v:shape>
          <o:OLEObject Type="Embed" ProgID="Equation.DSMT4" ShapeID="_x0000_i1038" DrawAspect="Content" ObjectID="_1795259181" r:id="rId33"/>
        </w:object>
      </w:r>
    </w:p>
    <w:p w14:paraId="094E311F" w14:textId="77777777" w:rsidR="005F4FFB" w:rsidRDefault="005F4FFB" w:rsidP="00123700">
      <w:pPr>
        <w:pStyle w:val="NoSpacing"/>
        <w:rPr>
          <w:rFonts w:ascii="Calibri" w:hAnsi="Calibri" w:cs="Calibri"/>
        </w:rPr>
      </w:pPr>
    </w:p>
    <w:p w14:paraId="17BF1E19" w14:textId="77777777" w:rsidR="005F4FFB" w:rsidRDefault="005F4FFB" w:rsidP="00123700">
      <w:pPr>
        <w:pStyle w:val="NoSpacing"/>
        <w:rPr>
          <w:rFonts w:ascii="Calibri" w:hAnsi="Calibri" w:cs="Calibri"/>
        </w:rPr>
      </w:pPr>
      <w:r>
        <w:rPr>
          <w:rFonts w:ascii="Calibri" w:hAnsi="Calibri" w:cs="Calibri"/>
        </w:rPr>
        <w:t>So we can write V as:</w:t>
      </w:r>
    </w:p>
    <w:p w14:paraId="19F26287" w14:textId="77777777" w:rsidR="007716FB" w:rsidRDefault="007716FB" w:rsidP="00123700">
      <w:pPr>
        <w:pStyle w:val="NoSpacing"/>
        <w:rPr>
          <w:rFonts w:ascii="Calibri" w:hAnsi="Calibri" w:cs="Calibri"/>
        </w:rPr>
      </w:pPr>
    </w:p>
    <w:p w14:paraId="02BA866D" w14:textId="0AB7911F" w:rsidR="005F4FFB" w:rsidRDefault="00160D12" w:rsidP="00123700">
      <w:pPr>
        <w:pStyle w:val="NoSpacing"/>
        <w:rPr>
          <w:rFonts w:ascii="Calibri" w:hAnsi="Calibri" w:cs="Calibri"/>
        </w:rPr>
      </w:pPr>
      <w:r w:rsidRPr="00237BA1">
        <w:rPr>
          <w:rFonts w:ascii="Calibri" w:hAnsi="Calibri" w:cs="Calibri"/>
          <w:position w:val="-230"/>
        </w:rPr>
        <w:object w:dxaOrig="7380" w:dyaOrig="4720" w14:anchorId="3BE136AB">
          <v:shape id="_x0000_i1039" type="#_x0000_t75" style="width:348pt;height:222pt" o:ole="">
            <v:imagedata r:id="rId34" o:title=""/>
          </v:shape>
          <o:OLEObject Type="Embed" ProgID="Equation.DSMT4" ShapeID="_x0000_i1039" DrawAspect="Content" ObjectID="_1795259182" r:id="rId35"/>
        </w:object>
      </w:r>
    </w:p>
    <w:p w14:paraId="48C3AB9C" w14:textId="77777777" w:rsidR="00AC018D" w:rsidRDefault="00AC018D" w:rsidP="00123700">
      <w:pPr>
        <w:pStyle w:val="NoSpacing"/>
        <w:rPr>
          <w:rFonts w:ascii="Calibri" w:hAnsi="Calibri" w:cs="Calibri"/>
        </w:rPr>
      </w:pPr>
    </w:p>
    <w:p w14:paraId="1AADF96A" w14:textId="744535E1" w:rsidR="00160D12" w:rsidRDefault="00160D12" w:rsidP="00D63D7D">
      <w:pPr>
        <w:pStyle w:val="NoSpacing"/>
        <w:rPr>
          <w:rFonts w:ascii="Calibri" w:hAnsi="Calibri" w:cs="Calibri"/>
        </w:rPr>
      </w:pPr>
      <w:r>
        <w:rPr>
          <w:rFonts w:ascii="Calibri" w:hAnsi="Calibri" w:cs="Calibri"/>
        </w:rPr>
        <w:t>We can also write U as,</w:t>
      </w:r>
    </w:p>
    <w:p w14:paraId="591B5817" w14:textId="77777777" w:rsidR="00160D12" w:rsidRDefault="00160D12" w:rsidP="00D63D7D">
      <w:pPr>
        <w:pStyle w:val="NoSpacing"/>
        <w:rPr>
          <w:rFonts w:ascii="Calibri" w:hAnsi="Calibri" w:cs="Calibri"/>
        </w:rPr>
      </w:pPr>
    </w:p>
    <w:p w14:paraId="2C220808" w14:textId="3C20BFB7" w:rsidR="00160D12" w:rsidRDefault="00160D12" w:rsidP="00D63D7D">
      <w:pPr>
        <w:pStyle w:val="NoSpacing"/>
        <w:rPr>
          <w:rFonts w:ascii="Calibri" w:hAnsi="Calibri" w:cs="Calibri"/>
        </w:rPr>
      </w:pPr>
      <w:r w:rsidRPr="00160D12">
        <w:rPr>
          <w:rFonts w:ascii="Calibri" w:hAnsi="Calibri" w:cs="Calibri"/>
          <w:position w:val="-126"/>
        </w:rPr>
        <w:object w:dxaOrig="8900" w:dyaOrig="2640" w14:anchorId="3B95D667">
          <v:shape id="_x0000_i1040" type="#_x0000_t75" style="width:420pt;height:126pt" o:ole="">
            <v:imagedata r:id="rId36" o:title=""/>
          </v:shape>
          <o:OLEObject Type="Embed" ProgID="Equation.DSMT4" ShapeID="_x0000_i1040" DrawAspect="Content" ObjectID="_1795259183" r:id="rId37"/>
        </w:object>
      </w:r>
    </w:p>
    <w:p w14:paraId="70775BE0" w14:textId="77777777" w:rsidR="00160D12" w:rsidRDefault="00160D12" w:rsidP="00D63D7D">
      <w:pPr>
        <w:pStyle w:val="NoSpacing"/>
        <w:rPr>
          <w:rFonts w:ascii="Calibri" w:hAnsi="Calibri" w:cs="Calibri"/>
        </w:rPr>
      </w:pPr>
    </w:p>
    <w:p w14:paraId="664E973B" w14:textId="23A79E79" w:rsidR="00780307" w:rsidRPr="00CF1B64" w:rsidRDefault="00D63D7D" w:rsidP="00D63D7D">
      <w:pPr>
        <w:pStyle w:val="NoSpacing"/>
        <w:rPr>
          <w:rFonts w:ascii="Calibri" w:hAnsi="Calibri" w:cs="Calibri"/>
        </w:rPr>
      </w:pPr>
      <w:r>
        <w:rPr>
          <w:rFonts w:ascii="Calibri" w:hAnsi="Calibri" w:cs="Calibri"/>
        </w:rPr>
        <w:t>So we can say,</w:t>
      </w:r>
    </w:p>
    <w:p w14:paraId="700CA79E" w14:textId="77777777" w:rsidR="007716FB" w:rsidRPr="00CF1B64" w:rsidRDefault="007716FB" w:rsidP="00F32FD3">
      <w:pPr>
        <w:pStyle w:val="NoSpacing"/>
        <w:rPr>
          <w:rFonts w:ascii="Calibri" w:hAnsi="Calibri" w:cs="Calibri"/>
        </w:rPr>
      </w:pPr>
    </w:p>
    <w:p w14:paraId="30875BE6" w14:textId="5714896E" w:rsidR="00950056" w:rsidRDefault="00EF6785" w:rsidP="00F32FD3">
      <w:pPr>
        <w:pStyle w:val="NoSpacing"/>
        <w:rPr>
          <w:rFonts w:ascii="Calibri" w:hAnsi="Calibri" w:cs="Calibri"/>
        </w:rPr>
      </w:pPr>
      <w:r w:rsidRPr="00160D12">
        <w:rPr>
          <w:rFonts w:ascii="Calibri" w:hAnsi="Calibri" w:cs="Calibri"/>
          <w:position w:val="-162"/>
        </w:rPr>
        <w:object w:dxaOrig="4860" w:dyaOrig="3360" w14:anchorId="41518459">
          <v:shape id="_x0000_i1041" type="#_x0000_t75" style="width:240pt;height:162pt" o:ole="">
            <v:imagedata r:id="rId38" o:title=""/>
          </v:shape>
          <o:OLEObject Type="Embed" ProgID="Equation.DSMT4" ShapeID="_x0000_i1041" DrawAspect="Content" ObjectID="_1795259184" r:id="rId39"/>
        </w:object>
      </w:r>
    </w:p>
    <w:p w14:paraId="53DD5800" w14:textId="77777777" w:rsidR="00950056" w:rsidRDefault="00950056" w:rsidP="00F32FD3">
      <w:pPr>
        <w:pStyle w:val="NoSpacing"/>
        <w:rPr>
          <w:rFonts w:ascii="Calibri" w:hAnsi="Calibri" w:cs="Calibri"/>
        </w:rPr>
      </w:pPr>
    </w:p>
    <w:p w14:paraId="63E3C59F" w14:textId="49E917A7" w:rsidR="00160D12" w:rsidRDefault="00160D12" w:rsidP="00F32FD3">
      <w:pPr>
        <w:pStyle w:val="NoSpacing"/>
        <w:rPr>
          <w:rFonts w:ascii="Calibri" w:hAnsi="Calibri" w:cs="Calibri"/>
        </w:rPr>
      </w:pPr>
      <w:r>
        <w:rPr>
          <w:rFonts w:ascii="Calibri" w:hAnsi="Calibri" w:cs="Calibri"/>
        </w:rPr>
        <w:t>Then we introduce the definition,</w:t>
      </w:r>
    </w:p>
    <w:p w14:paraId="55CE2521" w14:textId="77777777" w:rsidR="00160D12" w:rsidRDefault="00160D12" w:rsidP="00F32FD3">
      <w:pPr>
        <w:pStyle w:val="NoSpacing"/>
        <w:rPr>
          <w:rFonts w:ascii="Calibri" w:hAnsi="Calibri" w:cs="Calibri"/>
        </w:rPr>
      </w:pPr>
    </w:p>
    <w:p w14:paraId="41DFCC72" w14:textId="78FC2434" w:rsidR="00160D12" w:rsidRDefault="00F35F51" w:rsidP="00F32FD3">
      <w:pPr>
        <w:pStyle w:val="NoSpacing"/>
        <w:rPr>
          <w:rFonts w:ascii="Calibri" w:hAnsi="Calibri" w:cs="Calibri"/>
        </w:rPr>
      </w:pPr>
      <w:r w:rsidRPr="00160D12">
        <w:rPr>
          <w:position w:val="-50"/>
        </w:rPr>
        <w:object w:dxaOrig="2420" w:dyaOrig="1120" w14:anchorId="721ED390">
          <v:shape id="_x0000_i1042" type="#_x0000_t75" style="width:120pt;height:54pt" o:ole="">
            <v:imagedata r:id="rId40" o:title=""/>
          </v:shape>
          <o:OLEObject Type="Embed" ProgID="Equation.DSMT4" ShapeID="_x0000_i1042" DrawAspect="Content" ObjectID="_1795259185" r:id="rId41"/>
        </w:object>
      </w:r>
    </w:p>
    <w:p w14:paraId="7CF50E63" w14:textId="77777777" w:rsidR="00160D12" w:rsidRDefault="00160D12" w:rsidP="00F32FD3">
      <w:pPr>
        <w:pStyle w:val="NoSpacing"/>
        <w:rPr>
          <w:rFonts w:ascii="Calibri" w:hAnsi="Calibri" w:cs="Calibri"/>
        </w:rPr>
      </w:pPr>
    </w:p>
    <w:p w14:paraId="5849EBA2" w14:textId="7D0B699A" w:rsidR="00160D12" w:rsidRDefault="00160D12" w:rsidP="00F32FD3">
      <w:pPr>
        <w:pStyle w:val="NoSpacing"/>
        <w:rPr>
          <w:rFonts w:ascii="Calibri" w:hAnsi="Calibri" w:cs="Calibri"/>
        </w:rPr>
      </w:pPr>
      <w:r>
        <w:rPr>
          <w:rFonts w:ascii="Calibri" w:hAnsi="Calibri" w:cs="Calibri"/>
        </w:rPr>
        <w:t>to write,</w:t>
      </w:r>
    </w:p>
    <w:p w14:paraId="44A00CF7" w14:textId="77777777" w:rsidR="00160D12" w:rsidRDefault="00160D12" w:rsidP="00F32FD3">
      <w:pPr>
        <w:pStyle w:val="NoSpacing"/>
        <w:rPr>
          <w:rFonts w:ascii="Calibri" w:hAnsi="Calibri" w:cs="Calibri"/>
        </w:rPr>
      </w:pPr>
    </w:p>
    <w:p w14:paraId="6408EB63" w14:textId="6F6978D3" w:rsidR="00160D12" w:rsidRDefault="00F35F51" w:rsidP="00F32FD3">
      <w:pPr>
        <w:pStyle w:val="NoSpacing"/>
        <w:rPr>
          <w:rFonts w:ascii="Calibri" w:hAnsi="Calibri" w:cs="Calibri"/>
        </w:rPr>
      </w:pPr>
      <w:r w:rsidRPr="00EF6785">
        <w:rPr>
          <w:position w:val="-164"/>
        </w:rPr>
        <w:object w:dxaOrig="5899" w:dyaOrig="3400" w14:anchorId="453B2090">
          <v:shape id="_x0000_i1043" type="#_x0000_t75" style="width:276pt;height:156pt" o:ole="">
            <v:imagedata r:id="rId42" o:title=""/>
          </v:shape>
          <o:OLEObject Type="Embed" ProgID="Equation.DSMT4" ShapeID="_x0000_i1043" DrawAspect="Content" ObjectID="_1795259186" r:id="rId43"/>
        </w:object>
      </w:r>
    </w:p>
    <w:p w14:paraId="343CF75A" w14:textId="77777777" w:rsidR="00160D12" w:rsidRDefault="00160D12" w:rsidP="00F32FD3">
      <w:pPr>
        <w:pStyle w:val="NoSpacing"/>
        <w:rPr>
          <w:rFonts w:ascii="Calibri" w:hAnsi="Calibri" w:cs="Calibri"/>
        </w:rPr>
      </w:pPr>
    </w:p>
    <w:p w14:paraId="3C922230" w14:textId="3DCC8DE9" w:rsidR="00732EF7" w:rsidRDefault="00732EF7" w:rsidP="00F32FD3">
      <w:pPr>
        <w:pStyle w:val="NoSpacing"/>
        <w:rPr>
          <w:rFonts w:ascii="Calibri" w:hAnsi="Calibri" w:cs="Calibri"/>
        </w:rPr>
      </w:pPr>
      <w:r>
        <w:rPr>
          <w:rFonts w:ascii="Calibri" w:hAnsi="Calibri" w:cs="Calibri"/>
        </w:rPr>
        <w:t>So this is an effectively time-independent problem now.  With effective H,</w:t>
      </w:r>
    </w:p>
    <w:p w14:paraId="4F734DA6" w14:textId="77777777" w:rsidR="00732EF7" w:rsidRDefault="00732EF7" w:rsidP="00F32FD3">
      <w:pPr>
        <w:pStyle w:val="NoSpacing"/>
        <w:rPr>
          <w:rFonts w:ascii="Calibri" w:hAnsi="Calibri" w:cs="Calibri"/>
        </w:rPr>
      </w:pPr>
    </w:p>
    <w:p w14:paraId="0755D203" w14:textId="188304B5" w:rsidR="00732EF7" w:rsidRDefault="00732EF7" w:rsidP="00F32FD3">
      <w:pPr>
        <w:pStyle w:val="NoSpacing"/>
        <w:rPr>
          <w:rFonts w:ascii="Calibri" w:hAnsi="Calibri" w:cs="Calibri"/>
        </w:rPr>
      </w:pPr>
      <w:r w:rsidRPr="00732EF7">
        <w:rPr>
          <w:position w:val="-50"/>
        </w:rPr>
        <w:object w:dxaOrig="7260" w:dyaOrig="1120" w14:anchorId="76EA5170">
          <v:shape id="_x0000_i1044" type="#_x0000_t75" style="width:366pt;height:54pt" o:ole="">
            <v:imagedata r:id="rId44" o:title=""/>
          </v:shape>
          <o:OLEObject Type="Embed" ProgID="Equation.DSMT4" ShapeID="_x0000_i1044" DrawAspect="Content" ObjectID="_1795259187" r:id="rId45"/>
        </w:object>
      </w:r>
    </w:p>
    <w:p w14:paraId="3BFD5946" w14:textId="77777777" w:rsidR="00732EF7" w:rsidRDefault="00732EF7" w:rsidP="00F32FD3">
      <w:pPr>
        <w:pStyle w:val="NoSpacing"/>
        <w:rPr>
          <w:rFonts w:ascii="Calibri" w:hAnsi="Calibri" w:cs="Calibri"/>
        </w:rPr>
      </w:pPr>
    </w:p>
    <w:p w14:paraId="6D85E2D8" w14:textId="6DFB6D39" w:rsidR="007716FB" w:rsidRDefault="00732EF7" w:rsidP="00F32FD3">
      <w:pPr>
        <w:pStyle w:val="NoSpacing"/>
        <w:rPr>
          <w:rFonts w:ascii="Calibri" w:hAnsi="Calibri" w:cs="Calibri"/>
        </w:rPr>
      </w:pPr>
      <w:r>
        <w:rPr>
          <w:rFonts w:ascii="Calibri" w:hAnsi="Calibri" w:cs="Calibri"/>
        </w:rPr>
        <w:t>Of course U</w:t>
      </w:r>
      <w:r>
        <w:rPr>
          <w:rFonts w:ascii="Calibri" w:hAnsi="Calibri" w:cs="Calibri"/>
          <w:vertAlign w:val="subscript"/>
        </w:rPr>
        <w:t>0</w:t>
      </w:r>
      <w:r>
        <w:rPr>
          <w:rFonts w:ascii="Calibri" w:hAnsi="Calibri" w:cs="Calibri"/>
        </w:rPr>
        <w:t>ΛU</w:t>
      </w:r>
      <w:r>
        <w:rPr>
          <w:rFonts w:ascii="Calibri" w:hAnsi="Calibri" w:cs="Calibri"/>
          <w:vertAlign w:val="subscript"/>
        </w:rPr>
        <w:t>0</w:t>
      </w:r>
      <w:r>
        <w:rPr>
          <w:rFonts w:ascii="Calibri" w:hAnsi="Calibri" w:cs="Calibri"/>
          <w:vertAlign w:val="superscript"/>
        </w:rPr>
        <w:t>ⴕ</w:t>
      </w:r>
      <w:r>
        <w:rPr>
          <w:rFonts w:ascii="Calibri" w:hAnsi="Calibri" w:cs="Calibri"/>
        </w:rPr>
        <w:t xml:space="preserve"> is the time-independent Hamiltonian</w:t>
      </w:r>
      <w:r w:rsidR="002B0127">
        <w:rPr>
          <w:rFonts w:ascii="Calibri" w:hAnsi="Calibri" w:cs="Calibri"/>
        </w:rPr>
        <w:t>, or, well, the Hamiltonian at time t = 0</w:t>
      </w:r>
      <w:r>
        <w:rPr>
          <w:rFonts w:ascii="Calibri" w:hAnsi="Calibri" w:cs="Calibri"/>
        </w:rPr>
        <w:t xml:space="preserve">.  </w:t>
      </w:r>
      <w:r w:rsidR="002B0127">
        <w:rPr>
          <w:rFonts w:ascii="Calibri" w:hAnsi="Calibri" w:cs="Calibri"/>
        </w:rPr>
        <w:t>So H</w:t>
      </w:r>
      <w:r w:rsidR="002B0127">
        <w:rPr>
          <w:rFonts w:ascii="Calibri" w:hAnsi="Calibri" w:cs="Calibri"/>
          <w:vertAlign w:val="subscript"/>
        </w:rPr>
        <w:t>eff</w:t>
      </w:r>
      <w:r w:rsidR="002B0127">
        <w:rPr>
          <w:rFonts w:ascii="Calibri" w:hAnsi="Calibri" w:cs="Calibri"/>
        </w:rPr>
        <w:t xml:space="preserve"> is:</w:t>
      </w:r>
    </w:p>
    <w:p w14:paraId="16247ADE" w14:textId="77777777" w:rsidR="002B0127" w:rsidRDefault="002B0127" w:rsidP="00F32FD3">
      <w:pPr>
        <w:pStyle w:val="NoSpacing"/>
        <w:rPr>
          <w:rFonts w:ascii="Calibri" w:hAnsi="Calibri" w:cs="Calibri"/>
        </w:rPr>
      </w:pPr>
    </w:p>
    <w:p w14:paraId="2422411C" w14:textId="56A62C45" w:rsidR="002B0127" w:rsidRDefault="001E47F0" w:rsidP="00F32FD3">
      <w:pPr>
        <w:pStyle w:val="NoSpacing"/>
        <w:rPr>
          <w:rFonts w:ascii="Calibri" w:hAnsi="Calibri" w:cs="Calibri"/>
        </w:rPr>
      </w:pPr>
      <w:r w:rsidRPr="002B0127">
        <w:rPr>
          <w:position w:val="-202"/>
        </w:rPr>
        <w:object w:dxaOrig="6780" w:dyaOrig="4160" w14:anchorId="2D5701D5">
          <v:shape id="_x0000_i1045" type="#_x0000_t75" style="width:342pt;height:210pt" o:ole="">
            <v:imagedata r:id="rId46" o:title=""/>
          </v:shape>
          <o:OLEObject Type="Embed" ProgID="Equation.DSMT4" ShapeID="_x0000_i1045" DrawAspect="Content" ObjectID="_1795259188" r:id="rId47"/>
        </w:object>
      </w:r>
    </w:p>
    <w:p w14:paraId="46DE36BC" w14:textId="77777777" w:rsidR="002B0127" w:rsidRDefault="002B0127" w:rsidP="00F32FD3">
      <w:pPr>
        <w:pStyle w:val="NoSpacing"/>
        <w:rPr>
          <w:rFonts w:ascii="Calibri" w:hAnsi="Calibri" w:cs="Calibri"/>
        </w:rPr>
      </w:pPr>
    </w:p>
    <w:p w14:paraId="0AC0D513" w14:textId="1A30F78C" w:rsidR="002B0127" w:rsidRPr="002B0127" w:rsidRDefault="002B0127" w:rsidP="00F32FD3">
      <w:pPr>
        <w:pStyle w:val="NoSpacing"/>
        <w:rPr>
          <w:rFonts w:ascii="Calibri" w:hAnsi="Calibri" w:cs="Calibri"/>
        </w:rPr>
      </w:pPr>
      <w:r>
        <w:rPr>
          <w:rFonts w:ascii="Calibri" w:hAnsi="Calibri" w:cs="Calibri"/>
        </w:rPr>
        <w:t>Fortunately for us, we don’t have to re-diagonalize H</w:t>
      </w:r>
      <w:r>
        <w:rPr>
          <w:rFonts w:ascii="Calibri" w:hAnsi="Calibri" w:cs="Calibri"/>
          <w:vertAlign w:val="subscript"/>
        </w:rPr>
        <w:t>eff</w:t>
      </w:r>
      <w:r>
        <w:rPr>
          <w:rFonts w:ascii="Calibri" w:hAnsi="Calibri" w:cs="Calibri"/>
        </w:rPr>
        <w:t xml:space="preserve">.  Well, we do, but it’s easy.  We can just take our prior </w:t>
      </w:r>
      <w:r w:rsidR="009E73AB">
        <w:rPr>
          <w:rFonts w:ascii="Calibri" w:hAnsi="Calibri" w:cs="Calibri"/>
        </w:rPr>
        <w:t xml:space="preserve">constant field </w:t>
      </w:r>
      <w:r>
        <w:rPr>
          <w:rFonts w:ascii="Calibri" w:hAnsi="Calibri" w:cs="Calibri"/>
        </w:rPr>
        <w:t>result, and make the replacement B</w:t>
      </w:r>
      <w:r>
        <w:rPr>
          <w:rFonts w:ascii="Calibri" w:hAnsi="Calibri" w:cs="Calibri"/>
          <w:vertAlign w:val="subscript"/>
        </w:rPr>
        <w:t>z</w:t>
      </w:r>
      <w:r>
        <w:rPr>
          <w:rFonts w:ascii="Calibri" w:hAnsi="Calibri" w:cs="Calibri"/>
        </w:rPr>
        <w:t xml:space="preserve"> -&gt; B</w:t>
      </w:r>
      <w:r>
        <w:rPr>
          <w:rFonts w:ascii="Calibri" w:hAnsi="Calibri" w:cs="Calibri"/>
          <w:vertAlign w:val="subscript"/>
        </w:rPr>
        <w:t>z</w:t>
      </w:r>
      <w:r>
        <w:rPr>
          <w:rFonts w:ascii="Calibri" w:hAnsi="Calibri" w:cs="Calibri"/>
        </w:rPr>
        <w:t xml:space="preserve"> + ω/gγ.  </w:t>
      </w:r>
      <w:r w:rsidR="001E47F0">
        <w:rPr>
          <w:rFonts w:ascii="Calibri" w:hAnsi="Calibri" w:cs="Calibri"/>
        </w:rPr>
        <w:t>So we can write,</w:t>
      </w:r>
    </w:p>
    <w:p w14:paraId="445C796C" w14:textId="77777777" w:rsidR="007716FB" w:rsidRDefault="007716FB" w:rsidP="00F32FD3">
      <w:pPr>
        <w:pStyle w:val="NoSpacing"/>
        <w:rPr>
          <w:rFonts w:ascii="Calibri" w:hAnsi="Calibri" w:cs="Calibri"/>
        </w:rPr>
      </w:pPr>
    </w:p>
    <w:p w14:paraId="229521F8" w14:textId="537799A3" w:rsidR="001E47F0" w:rsidRPr="001E47F0" w:rsidRDefault="001E47F0" w:rsidP="00F32FD3">
      <w:pPr>
        <w:pStyle w:val="NoSpacing"/>
      </w:pPr>
      <w:r w:rsidRPr="001E47F0">
        <w:rPr>
          <w:position w:val="-14"/>
        </w:rPr>
        <w:object w:dxaOrig="1480" w:dyaOrig="400" w14:anchorId="004282F5">
          <v:shape id="_x0000_i1046" type="#_x0000_t75" style="width:1in;height:18pt" o:ole="">
            <v:imagedata r:id="rId48" o:title=""/>
          </v:shape>
          <o:OLEObject Type="Embed" ProgID="Equation.DSMT4" ShapeID="_x0000_i1046" DrawAspect="Content" ObjectID="_1795259189" r:id="rId49"/>
        </w:object>
      </w:r>
    </w:p>
    <w:p w14:paraId="260B681D" w14:textId="7FABCC77" w:rsidR="002B0127" w:rsidRDefault="002B0127" w:rsidP="00F32FD3">
      <w:pPr>
        <w:pStyle w:val="NoSpacing"/>
        <w:rPr>
          <w:rFonts w:ascii="Calibri" w:hAnsi="Calibri" w:cs="Calibri"/>
        </w:rPr>
      </w:pPr>
    </w:p>
    <w:p w14:paraId="4FA1EA2D" w14:textId="3B80022D" w:rsidR="001E47F0" w:rsidRDefault="001E47F0" w:rsidP="00F32FD3">
      <w:pPr>
        <w:pStyle w:val="NoSpacing"/>
        <w:rPr>
          <w:rFonts w:ascii="Calibri" w:hAnsi="Calibri" w:cs="Calibri"/>
        </w:rPr>
      </w:pPr>
      <w:r>
        <w:rPr>
          <w:rFonts w:ascii="Calibri" w:hAnsi="Calibri" w:cs="Calibri"/>
        </w:rPr>
        <w:t>where,</w:t>
      </w:r>
    </w:p>
    <w:p w14:paraId="0EA4454C" w14:textId="77777777" w:rsidR="001E47F0" w:rsidRDefault="001E47F0" w:rsidP="00F32FD3">
      <w:pPr>
        <w:pStyle w:val="NoSpacing"/>
        <w:rPr>
          <w:rFonts w:ascii="Calibri" w:hAnsi="Calibri" w:cs="Calibri"/>
        </w:rPr>
      </w:pPr>
    </w:p>
    <w:p w14:paraId="4795C09F" w14:textId="13FE3F27" w:rsidR="001E47F0" w:rsidRDefault="001E47F0" w:rsidP="00F32FD3">
      <w:pPr>
        <w:pStyle w:val="NoSpacing"/>
        <w:rPr>
          <w:rFonts w:ascii="Calibri" w:hAnsi="Calibri" w:cs="Calibri"/>
        </w:rPr>
      </w:pPr>
      <w:r w:rsidRPr="001E47F0">
        <w:rPr>
          <w:rFonts w:ascii="Calibri" w:hAnsi="Calibri" w:cs="Calibri"/>
          <w:position w:val="-192"/>
        </w:rPr>
        <w:object w:dxaOrig="11439" w:dyaOrig="3960" w14:anchorId="570B65E2">
          <v:shape id="_x0000_i1047" type="#_x0000_t75" style="width:510pt;height:180pt" o:ole="">
            <v:imagedata r:id="rId50" o:title=""/>
          </v:shape>
          <o:OLEObject Type="Embed" ProgID="Equation.DSMT4" ShapeID="_x0000_i1047" DrawAspect="Content" ObjectID="_1795259190" r:id="rId51"/>
        </w:object>
      </w:r>
    </w:p>
    <w:p w14:paraId="7F54EDFB" w14:textId="77777777" w:rsidR="00C24BE5" w:rsidRDefault="00C24BE5" w:rsidP="00F32FD3">
      <w:pPr>
        <w:pStyle w:val="NoSpacing"/>
        <w:rPr>
          <w:rFonts w:ascii="Calibri" w:hAnsi="Calibri" w:cs="Calibri"/>
        </w:rPr>
      </w:pPr>
    </w:p>
    <w:p w14:paraId="5E2A4193" w14:textId="3CE0B238" w:rsidR="002B0127" w:rsidRDefault="001E47F0" w:rsidP="00F32FD3">
      <w:pPr>
        <w:pStyle w:val="NoSpacing"/>
        <w:rPr>
          <w:rFonts w:ascii="Calibri" w:hAnsi="Calibri" w:cs="Calibri"/>
        </w:rPr>
      </w:pPr>
      <w:r>
        <w:rPr>
          <w:rFonts w:ascii="Calibri" w:hAnsi="Calibri" w:cs="Calibri"/>
        </w:rPr>
        <w:t>Given this, we can continue with our solution,</w:t>
      </w:r>
    </w:p>
    <w:p w14:paraId="1568152C" w14:textId="77777777" w:rsidR="001E47F0" w:rsidRDefault="001E47F0" w:rsidP="00F32FD3">
      <w:pPr>
        <w:pStyle w:val="NoSpacing"/>
        <w:rPr>
          <w:rFonts w:ascii="Calibri" w:hAnsi="Calibri" w:cs="Calibri"/>
        </w:rPr>
      </w:pPr>
    </w:p>
    <w:p w14:paraId="231CB2C5" w14:textId="4E4C503B" w:rsidR="001E47F0" w:rsidRDefault="001E47F0" w:rsidP="00F32FD3">
      <w:pPr>
        <w:pStyle w:val="NoSpacing"/>
      </w:pPr>
      <w:r w:rsidRPr="001E47F0">
        <w:rPr>
          <w:position w:val="-106"/>
        </w:rPr>
        <w:object w:dxaOrig="3060" w:dyaOrig="2240" w14:anchorId="1F02EE35">
          <v:shape id="_x0000_i1048" type="#_x0000_t75" style="width:156pt;height:114pt" o:ole="">
            <v:imagedata r:id="rId52" o:title=""/>
          </v:shape>
          <o:OLEObject Type="Embed" ProgID="Equation.DSMT4" ShapeID="_x0000_i1048" DrawAspect="Content" ObjectID="_1795259191" r:id="rId53"/>
        </w:object>
      </w:r>
    </w:p>
    <w:p w14:paraId="505755F6" w14:textId="77777777" w:rsidR="001E47F0" w:rsidRDefault="001E47F0" w:rsidP="00F32FD3">
      <w:pPr>
        <w:pStyle w:val="NoSpacing"/>
      </w:pPr>
    </w:p>
    <w:p w14:paraId="555949AB" w14:textId="341ADCA6" w:rsidR="001E47F0" w:rsidRDefault="001E47F0" w:rsidP="00F32FD3">
      <w:pPr>
        <w:pStyle w:val="NoSpacing"/>
        <w:rPr>
          <w:rFonts w:ascii="Calibri" w:hAnsi="Calibri" w:cs="Calibri"/>
        </w:rPr>
      </w:pPr>
      <w:r>
        <w:rPr>
          <w:rFonts w:ascii="Calibri" w:hAnsi="Calibri" w:cs="Calibri"/>
        </w:rPr>
        <w:t>Define,</w:t>
      </w:r>
    </w:p>
    <w:p w14:paraId="726FD06A" w14:textId="77777777" w:rsidR="001E47F0" w:rsidRDefault="001E47F0" w:rsidP="00F32FD3">
      <w:pPr>
        <w:pStyle w:val="NoSpacing"/>
        <w:rPr>
          <w:rFonts w:ascii="Calibri" w:hAnsi="Calibri" w:cs="Calibri"/>
        </w:rPr>
      </w:pPr>
    </w:p>
    <w:p w14:paraId="510E8A02" w14:textId="5C115E00" w:rsidR="001E47F0" w:rsidRDefault="001E47F0" w:rsidP="00F32FD3">
      <w:pPr>
        <w:pStyle w:val="NoSpacing"/>
        <w:rPr>
          <w:rFonts w:ascii="Calibri" w:hAnsi="Calibri" w:cs="Calibri"/>
        </w:rPr>
      </w:pPr>
      <w:r w:rsidRPr="001E47F0">
        <w:rPr>
          <w:position w:val="-50"/>
        </w:rPr>
        <w:object w:dxaOrig="2260" w:dyaOrig="1120" w14:anchorId="51024DD6">
          <v:shape id="_x0000_i1049" type="#_x0000_t75" style="width:114pt;height:54pt" o:ole="">
            <v:imagedata r:id="rId54" o:title=""/>
          </v:shape>
          <o:OLEObject Type="Embed" ProgID="Equation.DSMT4" ShapeID="_x0000_i1049" DrawAspect="Content" ObjectID="_1795259192" r:id="rId55"/>
        </w:object>
      </w:r>
    </w:p>
    <w:p w14:paraId="46D8A519" w14:textId="77777777" w:rsidR="002B0127" w:rsidRDefault="002B0127" w:rsidP="00F32FD3">
      <w:pPr>
        <w:pStyle w:val="NoSpacing"/>
        <w:rPr>
          <w:rFonts w:ascii="Calibri" w:hAnsi="Calibri" w:cs="Calibri"/>
        </w:rPr>
      </w:pPr>
    </w:p>
    <w:p w14:paraId="14E2EF1C" w14:textId="74839259" w:rsidR="001E47F0" w:rsidRDefault="001E47F0" w:rsidP="00F32FD3">
      <w:pPr>
        <w:pStyle w:val="NoSpacing"/>
        <w:rPr>
          <w:rFonts w:ascii="Calibri" w:hAnsi="Calibri" w:cs="Calibri"/>
        </w:rPr>
      </w:pPr>
      <w:r>
        <w:rPr>
          <w:rFonts w:ascii="Calibri" w:hAnsi="Calibri" w:cs="Calibri"/>
        </w:rPr>
        <w:t>and we have:</w:t>
      </w:r>
    </w:p>
    <w:p w14:paraId="69C78B58" w14:textId="77777777" w:rsidR="001E47F0" w:rsidRDefault="001E47F0" w:rsidP="00F32FD3">
      <w:pPr>
        <w:pStyle w:val="NoSpacing"/>
        <w:rPr>
          <w:rFonts w:ascii="Calibri" w:hAnsi="Calibri" w:cs="Calibri"/>
        </w:rPr>
      </w:pPr>
    </w:p>
    <w:p w14:paraId="66E02C3F" w14:textId="33190552" w:rsidR="001E47F0" w:rsidRDefault="001E47F0" w:rsidP="00F32FD3">
      <w:pPr>
        <w:pStyle w:val="NoSpacing"/>
        <w:rPr>
          <w:rFonts w:ascii="Calibri" w:hAnsi="Calibri" w:cs="Calibri"/>
        </w:rPr>
      </w:pPr>
      <w:r w:rsidRPr="001E47F0">
        <w:rPr>
          <w:position w:val="-50"/>
        </w:rPr>
        <w:object w:dxaOrig="2500" w:dyaOrig="1120" w14:anchorId="02D0AADB">
          <v:shape id="_x0000_i1050" type="#_x0000_t75" style="width:126pt;height:54pt" o:ole="">
            <v:imagedata r:id="rId56" o:title=""/>
          </v:shape>
          <o:OLEObject Type="Embed" ProgID="Equation.DSMT4" ShapeID="_x0000_i1050" DrawAspect="Content" ObjectID="_1795259193" r:id="rId57"/>
        </w:object>
      </w:r>
    </w:p>
    <w:p w14:paraId="33748F27" w14:textId="77777777" w:rsidR="001E47F0" w:rsidRDefault="001E47F0" w:rsidP="00F32FD3">
      <w:pPr>
        <w:pStyle w:val="NoSpacing"/>
        <w:rPr>
          <w:rFonts w:ascii="Calibri" w:hAnsi="Calibri" w:cs="Calibri"/>
        </w:rPr>
      </w:pPr>
    </w:p>
    <w:p w14:paraId="08BF3F65" w14:textId="75119A91" w:rsidR="001E47F0" w:rsidRDefault="001E47F0" w:rsidP="00F32FD3">
      <w:pPr>
        <w:pStyle w:val="NoSpacing"/>
        <w:rPr>
          <w:rFonts w:ascii="Calibri" w:hAnsi="Calibri" w:cs="Calibri"/>
        </w:rPr>
      </w:pPr>
      <w:r>
        <w:rPr>
          <w:rFonts w:ascii="Calibri" w:hAnsi="Calibri" w:cs="Calibri"/>
        </w:rPr>
        <w:t>And the solution is:</w:t>
      </w:r>
    </w:p>
    <w:p w14:paraId="2668DAC1" w14:textId="77777777" w:rsidR="001E47F0" w:rsidRDefault="001E47F0" w:rsidP="00F32FD3">
      <w:pPr>
        <w:pStyle w:val="NoSpacing"/>
        <w:rPr>
          <w:rFonts w:ascii="Calibri" w:hAnsi="Calibri" w:cs="Calibri"/>
        </w:rPr>
      </w:pPr>
    </w:p>
    <w:p w14:paraId="2AAAEEF1" w14:textId="07E27056" w:rsidR="007716FB" w:rsidRDefault="00E27189" w:rsidP="00F32FD3">
      <w:pPr>
        <w:pStyle w:val="NoSpacing"/>
        <w:rPr>
          <w:rFonts w:ascii="Calibri" w:hAnsi="Calibri" w:cs="Calibri"/>
        </w:rPr>
      </w:pPr>
      <w:r w:rsidRPr="00E27189">
        <w:rPr>
          <w:rFonts w:ascii="Calibri" w:hAnsi="Calibri" w:cs="Calibri"/>
          <w:position w:val="-88"/>
        </w:rPr>
        <w:object w:dxaOrig="2500" w:dyaOrig="1920" w14:anchorId="6F4F2E35">
          <v:shape id="_x0000_i1051" type="#_x0000_t75" style="width:126pt;height:96pt" o:ole="">
            <v:imagedata r:id="rId58" o:title=""/>
          </v:shape>
          <o:OLEObject Type="Embed" ProgID="Equation.DSMT4" ShapeID="_x0000_i1051" DrawAspect="Content" ObjectID="_1795259194" r:id="rId59"/>
        </w:object>
      </w:r>
    </w:p>
    <w:p w14:paraId="7A9D4AB2" w14:textId="77777777" w:rsidR="007716FB" w:rsidRDefault="007716FB" w:rsidP="00F32FD3">
      <w:pPr>
        <w:pStyle w:val="NoSpacing"/>
        <w:rPr>
          <w:rFonts w:ascii="Calibri" w:hAnsi="Calibri" w:cs="Calibri"/>
        </w:rPr>
      </w:pPr>
    </w:p>
    <w:p w14:paraId="7F4782E0" w14:textId="77777777" w:rsidR="007716FB" w:rsidRDefault="007716FB" w:rsidP="00F32FD3">
      <w:pPr>
        <w:pStyle w:val="NoSpacing"/>
        <w:rPr>
          <w:rFonts w:ascii="Calibri" w:hAnsi="Calibri" w:cs="Calibri"/>
        </w:rPr>
      </w:pPr>
      <w:r>
        <w:rPr>
          <w:rFonts w:ascii="Calibri" w:hAnsi="Calibri" w:cs="Calibri"/>
        </w:rPr>
        <w:t>So….</w:t>
      </w:r>
    </w:p>
    <w:p w14:paraId="2B7FC60C" w14:textId="77777777" w:rsidR="00E27189" w:rsidRDefault="00E27189" w:rsidP="00F32FD3">
      <w:pPr>
        <w:pStyle w:val="NoSpacing"/>
        <w:rPr>
          <w:rFonts w:ascii="Calibri" w:hAnsi="Calibri" w:cs="Calibri"/>
        </w:rPr>
      </w:pPr>
    </w:p>
    <w:p w14:paraId="4DFF0E93" w14:textId="2FDF083C" w:rsidR="00E27189" w:rsidRDefault="00E27189" w:rsidP="00F32FD3">
      <w:pPr>
        <w:pStyle w:val="NoSpacing"/>
        <w:rPr>
          <w:rFonts w:ascii="Calibri" w:hAnsi="Calibri" w:cs="Calibri"/>
        </w:rPr>
      </w:pPr>
      <w:r w:rsidRPr="002F7A2C">
        <w:rPr>
          <w:position w:val="-10"/>
        </w:rPr>
        <w:object w:dxaOrig="2920" w:dyaOrig="360" w14:anchorId="38805CB5">
          <v:shape id="_x0000_i1052" type="#_x0000_t75" style="width:2in;height:18pt" o:ole="" filled="t" fillcolor="#cfc">
            <v:imagedata r:id="rId60" o:title=""/>
          </v:shape>
          <o:OLEObject Type="Embed" ProgID="Equation.DSMT4" ShapeID="_x0000_i1052" DrawAspect="Content" ObjectID="_1795259195" r:id="rId61"/>
        </w:object>
      </w:r>
    </w:p>
    <w:p w14:paraId="7574C116" w14:textId="77777777" w:rsidR="007716FB" w:rsidRDefault="007716FB" w:rsidP="00F32FD3">
      <w:pPr>
        <w:pStyle w:val="NoSpacing"/>
        <w:rPr>
          <w:rFonts w:ascii="Calibri" w:hAnsi="Calibri" w:cs="Calibri"/>
        </w:rPr>
      </w:pPr>
    </w:p>
    <w:p w14:paraId="1AB54C0B" w14:textId="210B612F" w:rsidR="00E27189" w:rsidRDefault="00E27189" w:rsidP="00F32FD3">
      <w:pPr>
        <w:pStyle w:val="NoSpacing"/>
        <w:rPr>
          <w:rFonts w:ascii="Calibri" w:hAnsi="Calibri" w:cs="Calibri"/>
        </w:rPr>
      </w:pPr>
      <w:r>
        <w:rPr>
          <w:rFonts w:ascii="Calibri" w:hAnsi="Calibri" w:cs="Calibri"/>
        </w:rPr>
        <w:t>where,</w:t>
      </w:r>
    </w:p>
    <w:p w14:paraId="17C62033" w14:textId="77777777" w:rsidR="00E27189" w:rsidRDefault="00E27189" w:rsidP="00F32FD3">
      <w:pPr>
        <w:pStyle w:val="NoSpacing"/>
        <w:rPr>
          <w:rFonts w:ascii="Calibri" w:hAnsi="Calibri" w:cs="Calibri"/>
        </w:rPr>
      </w:pPr>
    </w:p>
    <w:p w14:paraId="1B20509F" w14:textId="57B4C0B4" w:rsidR="007716FB" w:rsidRDefault="00817F4C" w:rsidP="00F32FD3">
      <w:pPr>
        <w:pStyle w:val="NoSpacing"/>
        <w:rPr>
          <w:rFonts w:ascii="Calibri" w:hAnsi="Calibri" w:cs="Calibri"/>
        </w:rPr>
      </w:pPr>
      <w:r w:rsidRPr="00E27189">
        <w:rPr>
          <w:rFonts w:ascii="Calibri" w:hAnsi="Calibri" w:cs="Calibri"/>
          <w:position w:val="-68"/>
        </w:rPr>
        <w:object w:dxaOrig="11439" w:dyaOrig="5140" w14:anchorId="4BACAC53">
          <v:shape id="_x0000_i1053" type="#_x0000_t75" style="width:7in;height:228pt" o:ole="" o:bordertopcolor="fuchsia" o:borderleftcolor="fuchsia" o:borderbottomcolor="fuchsia" o:borderrightcolor="fuchsia" filled="t" fillcolor="#cfc">
            <v:imagedata r:id="rId62" o:title=""/>
          </v:shape>
          <o:OLEObject Type="Embed" ProgID="Equation.DSMT4" ShapeID="_x0000_i1053" DrawAspect="Content" ObjectID="_1795259196" r:id="rId63"/>
        </w:object>
      </w:r>
    </w:p>
    <w:p w14:paraId="30FC7483" w14:textId="77777777" w:rsidR="00C24BE5" w:rsidRDefault="00C24BE5" w:rsidP="00F32FD3">
      <w:pPr>
        <w:pStyle w:val="NoSpacing"/>
        <w:rPr>
          <w:rFonts w:ascii="Calibri" w:hAnsi="Calibri" w:cs="Calibri"/>
        </w:rPr>
      </w:pPr>
    </w:p>
    <w:p w14:paraId="15DCAE8C" w14:textId="6B9E39E2" w:rsidR="006E5B45" w:rsidRDefault="00E27189" w:rsidP="00F32FD3">
      <w:pPr>
        <w:pStyle w:val="NoSpacing"/>
        <w:rPr>
          <w:rFonts w:ascii="Calibri" w:hAnsi="Calibri" w:cs="Calibri"/>
        </w:rPr>
      </w:pPr>
      <w:r>
        <w:rPr>
          <w:rFonts w:ascii="Calibri" w:hAnsi="Calibri" w:cs="Calibri"/>
        </w:rPr>
        <w:t>Let’s go ahead and work this out</w:t>
      </w:r>
      <w:r w:rsidR="00C24BE5">
        <w:rPr>
          <w:rFonts w:ascii="Calibri" w:hAnsi="Calibri" w:cs="Calibri"/>
        </w:rPr>
        <w:t>, taking advantage of our earlier work on the time-independent case</w:t>
      </w:r>
      <w:r>
        <w:rPr>
          <w:rFonts w:ascii="Calibri" w:hAnsi="Calibri" w:cs="Calibri"/>
        </w:rPr>
        <w:t xml:space="preserve">.  So, it’s probably easiest to </w:t>
      </w:r>
      <w:r w:rsidR="00C24BE5">
        <w:rPr>
          <w:rFonts w:ascii="Calibri" w:hAnsi="Calibri" w:cs="Calibri"/>
        </w:rPr>
        <w:t>look at</w:t>
      </w:r>
      <w:r>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χ</m:t>
            </m:r>
          </m:e>
        </m:acc>
      </m:oMath>
      <w:r w:rsidR="00C24BE5">
        <w:rPr>
          <w:rFonts w:ascii="Calibri" w:hAnsi="Calibri" w:cs="Calibri"/>
        </w:rPr>
        <w:t>(t).  We just have to make the B</w:t>
      </w:r>
      <w:r w:rsidR="00C24BE5">
        <w:rPr>
          <w:rFonts w:ascii="Calibri" w:hAnsi="Calibri" w:cs="Calibri"/>
          <w:vertAlign w:val="subscript"/>
        </w:rPr>
        <w:t>z</w:t>
      </w:r>
      <w:r w:rsidR="00C24BE5">
        <w:rPr>
          <w:rFonts w:ascii="Calibri" w:hAnsi="Calibri" w:cs="Calibri"/>
        </w:rPr>
        <w:t xml:space="preserve"> -&gt; B</w:t>
      </w:r>
      <w:r w:rsidR="00C24BE5">
        <w:rPr>
          <w:rFonts w:ascii="Calibri" w:hAnsi="Calibri" w:cs="Calibri"/>
          <w:vertAlign w:val="subscript"/>
        </w:rPr>
        <w:t>z</w:t>
      </w:r>
      <w:r w:rsidR="00C24BE5">
        <w:rPr>
          <w:rFonts w:ascii="Calibri" w:hAnsi="Calibri" w:cs="Calibri"/>
        </w:rPr>
        <w:t xml:space="preserve"> + ω/gγ replacement.  So doing this, and changing notation B -&gt; B</w:t>
      </w:r>
      <w:r w:rsidR="00C24BE5">
        <w:rPr>
          <w:rFonts w:ascii="Calibri" w:hAnsi="Calibri" w:cs="Calibri"/>
          <w:vertAlign w:val="subscript"/>
        </w:rPr>
        <w:t>T</w:t>
      </w:r>
      <w:r w:rsidR="00C24BE5">
        <w:rPr>
          <w:rFonts w:ascii="Calibri" w:hAnsi="Calibri" w:cs="Calibri"/>
        </w:rPr>
        <w:t>,</w:t>
      </w:r>
      <w:r w:rsidR="00173B34">
        <w:rPr>
          <w:rFonts w:ascii="Calibri" w:hAnsi="Calibri" w:cs="Calibri"/>
        </w:rPr>
        <w:t xml:space="preserve"> B</w:t>
      </w:r>
      <w:r w:rsidR="00173B34">
        <w:rPr>
          <w:rFonts w:ascii="Calibri" w:hAnsi="Calibri" w:cs="Calibri"/>
          <w:vertAlign w:val="subscript"/>
        </w:rPr>
        <w:t>T</w:t>
      </w:r>
      <w:r w:rsidR="00173B34">
        <w:rPr>
          <w:rFonts w:ascii="Calibri" w:hAnsi="Calibri" w:cs="Calibri"/>
          <w:vertAlign w:val="superscript"/>
        </w:rPr>
        <w:t>2</w:t>
      </w:r>
      <w:r w:rsidR="00173B34">
        <w:rPr>
          <w:rFonts w:ascii="Calibri" w:hAnsi="Calibri" w:cs="Calibri"/>
        </w:rPr>
        <w:t xml:space="preserve"> + B</w:t>
      </w:r>
      <w:r w:rsidR="00173B34">
        <w:rPr>
          <w:rFonts w:ascii="Calibri" w:hAnsi="Calibri" w:cs="Calibri"/>
          <w:vertAlign w:val="subscript"/>
        </w:rPr>
        <w:t>z</w:t>
      </w:r>
      <w:r w:rsidR="00173B34">
        <w:rPr>
          <w:rFonts w:ascii="Calibri" w:hAnsi="Calibri" w:cs="Calibri"/>
          <w:vertAlign w:val="superscript"/>
        </w:rPr>
        <w:t>2</w:t>
      </w:r>
      <w:r w:rsidR="00173B34">
        <w:rPr>
          <w:rFonts w:ascii="Calibri" w:hAnsi="Calibri" w:cs="Calibri"/>
        </w:rPr>
        <w:t xml:space="preserve"> -&gt; B</w:t>
      </w:r>
      <w:r w:rsidR="00355A9A">
        <w:rPr>
          <w:rFonts w:ascii="Calibri" w:hAnsi="Calibri" w:cs="Calibri"/>
          <w:vertAlign w:val="superscript"/>
        </w:rPr>
        <w:t>2</w:t>
      </w:r>
      <w:r w:rsidR="00173B34">
        <w:rPr>
          <w:rFonts w:ascii="Calibri" w:hAnsi="Calibri" w:cs="Calibri"/>
        </w:rPr>
        <w:t>, and moreover,</w:t>
      </w:r>
    </w:p>
    <w:p w14:paraId="44E3C28A" w14:textId="77777777" w:rsidR="00173B34" w:rsidRDefault="00173B34" w:rsidP="00F32FD3">
      <w:pPr>
        <w:pStyle w:val="NoSpacing"/>
        <w:rPr>
          <w:rFonts w:ascii="Calibri" w:hAnsi="Calibri" w:cs="Calibri"/>
        </w:rPr>
      </w:pPr>
    </w:p>
    <w:p w14:paraId="6BD65ADC" w14:textId="58733E5B" w:rsidR="00173B34" w:rsidRPr="00173B34" w:rsidRDefault="00355A9A" w:rsidP="00F32FD3">
      <w:pPr>
        <w:pStyle w:val="NoSpacing"/>
        <w:rPr>
          <w:rFonts w:ascii="Calibri" w:hAnsi="Calibri" w:cs="Calibri"/>
        </w:rPr>
      </w:pPr>
      <w:r w:rsidRPr="00173B34">
        <w:rPr>
          <w:position w:val="-32"/>
        </w:rPr>
        <w:object w:dxaOrig="2680" w:dyaOrig="740" w14:anchorId="166EC54A">
          <v:shape id="_x0000_i1054" type="#_x0000_t75" style="width:132pt;height:36pt" o:ole="">
            <v:imagedata r:id="rId64" o:title=""/>
          </v:shape>
          <o:OLEObject Type="Embed" ProgID="Equation.DSMT4" ShapeID="_x0000_i1054" DrawAspect="Content" ObjectID="_1795259197" r:id="rId65"/>
        </w:object>
      </w:r>
    </w:p>
    <w:p w14:paraId="3CEF61A9" w14:textId="77777777" w:rsidR="0032645E" w:rsidRDefault="0032645E" w:rsidP="00F32FD3">
      <w:pPr>
        <w:pStyle w:val="NoSpacing"/>
        <w:rPr>
          <w:rFonts w:ascii="Calibri" w:hAnsi="Calibri" w:cs="Calibri"/>
        </w:rPr>
      </w:pPr>
    </w:p>
    <w:p w14:paraId="292122FF" w14:textId="24B76F82" w:rsidR="00173B34" w:rsidRDefault="00173B34" w:rsidP="00F32FD3">
      <w:pPr>
        <w:pStyle w:val="NoSpacing"/>
        <w:rPr>
          <w:rFonts w:ascii="Calibri" w:hAnsi="Calibri" w:cs="Calibri"/>
        </w:rPr>
      </w:pPr>
      <w:r>
        <w:rPr>
          <w:rFonts w:ascii="Calibri" w:hAnsi="Calibri" w:cs="Calibri"/>
        </w:rPr>
        <w:t>We have:</w:t>
      </w:r>
    </w:p>
    <w:p w14:paraId="2D639BF0" w14:textId="77777777" w:rsidR="00173B34" w:rsidRDefault="00173B34" w:rsidP="00F32FD3">
      <w:pPr>
        <w:pStyle w:val="NoSpacing"/>
        <w:rPr>
          <w:rFonts w:ascii="Calibri" w:hAnsi="Calibri" w:cs="Calibri"/>
        </w:rPr>
      </w:pPr>
    </w:p>
    <w:p w14:paraId="4682527B" w14:textId="095097DB" w:rsidR="0032645E" w:rsidRDefault="00C24BE5" w:rsidP="00F32FD3">
      <w:pPr>
        <w:pStyle w:val="NoSpacing"/>
        <w:rPr>
          <w:rFonts w:ascii="Calibri" w:hAnsi="Calibri" w:cs="Calibri"/>
        </w:rPr>
      </w:pPr>
      <w:r w:rsidRPr="00C24BE5">
        <w:rPr>
          <w:position w:val="-114"/>
        </w:rPr>
        <w:object w:dxaOrig="8860" w:dyaOrig="2400" w14:anchorId="0FC7BC70">
          <v:shape id="_x0000_i1055" type="#_x0000_t75" style="width:378pt;height:102pt" o:ole="" fillcolor="#cfc">
            <v:imagedata r:id="rId66" o:title=""/>
          </v:shape>
          <o:OLEObject Type="Embed" ProgID="Equation.DSMT4" ShapeID="_x0000_i1055" DrawAspect="Content" ObjectID="_1795259198" r:id="rId67"/>
        </w:object>
      </w:r>
    </w:p>
    <w:p w14:paraId="10A31A78" w14:textId="77777777" w:rsidR="002C5293" w:rsidRDefault="002C5293" w:rsidP="00F32FD3">
      <w:pPr>
        <w:pStyle w:val="NoSpacing"/>
        <w:rPr>
          <w:rFonts w:ascii="Calibri" w:hAnsi="Calibri" w:cs="Calibri"/>
        </w:rPr>
      </w:pPr>
    </w:p>
    <w:p w14:paraId="34438536" w14:textId="3337E046" w:rsidR="0032645E" w:rsidRDefault="00C24BE5" w:rsidP="00F32FD3">
      <w:pPr>
        <w:pStyle w:val="NoSpacing"/>
        <w:rPr>
          <w:rFonts w:ascii="Calibri" w:hAnsi="Calibri" w:cs="Calibri"/>
        </w:rPr>
      </w:pPr>
      <w:r>
        <w:rPr>
          <w:rFonts w:ascii="Calibri" w:hAnsi="Calibri" w:cs="Calibri"/>
        </w:rPr>
        <w:t>and,</w:t>
      </w:r>
    </w:p>
    <w:p w14:paraId="57A3707E" w14:textId="77777777" w:rsidR="00C8125D" w:rsidRDefault="00C8125D" w:rsidP="00F32FD3">
      <w:pPr>
        <w:pStyle w:val="NoSpacing"/>
        <w:rPr>
          <w:rFonts w:ascii="Calibri" w:hAnsi="Calibri" w:cs="Calibri"/>
        </w:rPr>
      </w:pPr>
    </w:p>
    <w:p w14:paraId="341F74E8" w14:textId="70FCFC9B" w:rsidR="00C8125D" w:rsidRDefault="00C24BE5" w:rsidP="00F32FD3">
      <w:pPr>
        <w:pStyle w:val="NoSpacing"/>
        <w:rPr>
          <w:rFonts w:ascii="Calibri" w:hAnsi="Calibri" w:cs="Calibri"/>
        </w:rPr>
      </w:pPr>
      <w:r w:rsidRPr="00C24BE5">
        <w:rPr>
          <w:position w:val="-112"/>
        </w:rPr>
        <w:object w:dxaOrig="9400" w:dyaOrig="2280" w14:anchorId="5EB8F1E0">
          <v:shape id="_x0000_i1056" type="#_x0000_t75" style="width:408pt;height:96pt" o:ole="" fillcolor="#cfc">
            <v:imagedata r:id="rId68" o:title=""/>
          </v:shape>
          <o:OLEObject Type="Embed" ProgID="Equation.DSMT4" ShapeID="_x0000_i1056" DrawAspect="Content" ObjectID="_1795259199" r:id="rId69"/>
        </w:object>
      </w:r>
    </w:p>
    <w:p w14:paraId="35D4A7AC" w14:textId="77777777" w:rsidR="00C8125D" w:rsidRDefault="00C8125D" w:rsidP="00F32FD3">
      <w:pPr>
        <w:pStyle w:val="NoSpacing"/>
        <w:rPr>
          <w:rFonts w:ascii="Calibri" w:hAnsi="Calibri" w:cs="Calibri"/>
        </w:rPr>
      </w:pPr>
    </w:p>
    <w:p w14:paraId="6B1A8102" w14:textId="2E19E622" w:rsidR="00CD313E" w:rsidRDefault="00C24BE5" w:rsidP="00C24BE5">
      <w:pPr>
        <w:pStyle w:val="NoSpacing"/>
        <w:rPr>
          <w:rFonts w:ascii="Calibri" w:hAnsi="Calibri" w:cs="Calibri"/>
        </w:rPr>
      </w:pPr>
      <w:r>
        <w:rPr>
          <w:rFonts w:ascii="Calibri" w:hAnsi="Calibri" w:cs="Calibri"/>
        </w:rPr>
        <w:t xml:space="preserve">And, </w:t>
      </w:r>
    </w:p>
    <w:p w14:paraId="72D41313" w14:textId="77777777" w:rsidR="00CD313E" w:rsidRDefault="00CD313E" w:rsidP="00F32FD3">
      <w:pPr>
        <w:pStyle w:val="NoSpacing"/>
        <w:rPr>
          <w:rFonts w:ascii="Calibri" w:hAnsi="Calibri" w:cs="Calibri"/>
        </w:rPr>
      </w:pPr>
    </w:p>
    <w:p w14:paraId="4CECA8BA" w14:textId="5A2454BF" w:rsidR="006552A4" w:rsidRDefault="00173B34" w:rsidP="00F32FD3">
      <w:pPr>
        <w:pStyle w:val="NoSpacing"/>
      </w:pPr>
      <w:r w:rsidRPr="00173B34">
        <w:rPr>
          <w:position w:val="-104"/>
        </w:rPr>
        <w:object w:dxaOrig="8620" w:dyaOrig="2240" w14:anchorId="4362C889">
          <v:shape id="_x0000_i1057" type="#_x0000_t75" style="width:6in;height:114pt" o:ole="">
            <v:imagedata r:id="rId70" o:title=""/>
          </v:shape>
          <o:OLEObject Type="Embed" ProgID="Equation.DSMT4" ShapeID="_x0000_i1057" DrawAspect="Content" ObjectID="_1795259200" r:id="rId71"/>
        </w:object>
      </w:r>
    </w:p>
    <w:p w14:paraId="7282CE3C" w14:textId="45E1BB0A" w:rsidR="00025785" w:rsidRDefault="00025785" w:rsidP="00F32FD3">
      <w:pPr>
        <w:pStyle w:val="NoSpacing"/>
        <w:rPr>
          <w:rFonts w:ascii="Calibri" w:hAnsi="Calibri" w:cs="Calibri"/>
        </w:rPr>
      </w:pPr>
    </w:p>
    <w:p w14:paraId="1BFE2E50" w14:textId="6837F256" w:rsidR="00173B34" w:rsidRDefault="00173B34" w:rsidP="00F32FD3">
      <w:pPr>
        <w:pStyle w:val="NoSpacing"/>
        <w:rPr>
          <w:rFonts w:ascii="Calibri" w:hAnsi="Calibri" w:cs="Calibri"/>
        </w:rPr>
      </w:pPr>
      <w:r>
        <w:rPr>
          <w:rFonts w:ascii="Calibri" w:hAnsi="Calibri" w:cs="Calibri"/>
        </w:rPr>
        <w:t>And now we use,</w:t>
      </w:r>
    </w:p>
    <w:p w14:paraId="75733DC5" w14:textId="77777777" w:rsidR="00173B34" w:rsidRDefault="00173B34" w:rsidP="00F32FD3">
      <w:pPr>
        <w:pStyle w:val="NoSpacing"/>
        <w:rPr>
          <w:rFonts w:ascii="Calibri" w:hAnsi="Calibri" w:cs="Calibri"/>
        </w:rPr>
      </w:pPr>
    </w:p>
    <w:p w14:paraId="0ADDCD1F" w14:textId="0530315E" w:rsidR="00173B34" w:rsidRDefault="00F35F51" w:rsidP="00F32FD3">
      <w:pPr>
        <w:pStyle w:val="NoSpacing"/>
      </w:pPr>
      <w:r w:rsidRPr="00173B34">
        <w:rPr>
          <w:position w:val="-52"/>
        </w:rPr>
        <w:object w:dxaOrig="5860" w:dyaOrig="1160" w14:anchorId="360B9BC2">
          <v:shape id="_x0000_i1058" type="#_x0000_t75" style="width:276pt;height:54pt" o:ole="">
            <v:imagedata r:id="rId72" o:title=""/>
          </v:shape>
          <o:OLEObject Type="Embed" ProgID="Equation.DSMT4" ShapeID="_x0000_i1058" DrawAspect="Content" ObjectID="_1795259201" r:id="rId73"/>
        </w:object>
      </w:r>
    </w:p>
    <w:p w14:paraId="6B245D33" w14:textId="77777777" w:rsidR="00173B34" w:rsidRDefault="00173B34" w:rsidP="00F32FD3">
      <w:pPr>
        <w:pStyle w:val="NoSpacing"/>
        <w:rPr>
          <w:rFonts w:asciiTheme="minorHAnsi" w:hAnsiTheme="minorHAnsi" w:cstheme="minorHAnsi"/>
        </w:rPr>
      </w:pPr>
    </w:p>
    <w:p w14:paraId="2112A50C" w14:textId="59AE2E8D" w:rsidR="00173B34" w:rsidRDefault="00173B34" w:rsidP="00F32FD3">
      <w:pPr>
        <w:pStyle w:val="NoSpacing"/>
        <w:rPr>
          <w:rFonts w:asciiTheme="minorHAnsi" w:hAnsiTheme="minorHAnsi" w:cstheme="minorHAnsi"/>
        </w:rPr>
      </w:pPr>
      <w:r>
        <w:rPr>
          <w:rFonts w:asciiTheme="minorHAnsi" w:hAnsiTheme="minorHAnsi" w:cstheme="minorHAnsi"/>
        </w:rPr>
        <w:t xml:space="preserve">to </w:t>
      </w:r>
      <w:r w:rsidR="00334F96">
        <w:rPr>
          <w:rFonts w:asciiTheme="minorHAnsi" w:hAnsiTheme="minorHAnsi" w:cstheme="minorHAnsi"/>
        </w:rPr>
        <w:t>come to</w:t>
      </w:r>
      <w:r>
        <w:rPr>
          <w:rFonts w:asciiTheme="minorHAnsi" w:hAnsiTheme="minorHAnsi" w:cstheme="minorHAnsi"/>
        </w:rPr>
        <w:t>,</w:t>
      </w:r>
    </w:p>
    <w:p w14:paraId="48446962" w14:textId="77777777" w:rsidR="00173B34" w:rsidRDefault="00173B34" w:rsidP="00F32FD3">
      <w:pPr>
        <w:pStyle w:val="NoSpacing"/>
        <w:rPr>
          <w:rFonts w:asciiTheme="minorHAnsi" w:hAnsiTheme="minorHAnsi" w:cstheme="minorHAnsi"/>
        </w:rPr>
      </w:pPr>
    </w:p>
    <w:p w14:paraId="4E0D889F" w14:textId="40DD89F7" w:rsidR="000E1273" w:rsidRDefault="00F35F51" w:rsidP="00F32FD3">
      <w:pPr>
        <w:pStyle w:val="NoSpacing"/>
      </w:pPr>
      <w:r w:rsidRPr="00C24BE5">
        <w:rPr>
          <w:position w:val="-114"/>
        </w:rPr>
        <w:object w:dxaOrig="8860" w:dyaOrig="2400" w14:anchorId="73DFB6D9">
          <v:shape id="_x0000_i1059" type="#_x0000_t75" style="width:396pt;height:108pt" o:ole="" filled="t" fillcolor="#cfc">
            <v:imagedata r:id="rId74" o:title=""/>
          </v:shape>
          <o:OLEObject Type="Embed" ProgID="Equation.DSMT4" ShapeID="_x0000_i1059" DrawAspect="Content" ObjectID="_1795259202" r:id="rId75"/>
        </w:object>
      </w:r>
    </w:p>
    <w:p w14:paraId="20179D94" w14:textId="15B7FA64" w:rsidR="00173B34" w:rsidRDefault="00173B34" w:rsidP="00F32FD3">
      <w:pPr>
        <w:pStyle w:val="NoSpacing"/>
        <w:rPr>
          <w:rFonts w:asciiTheme="minorHAnsi" w:hAnsiTheme="minorHAnsi" w:cstheme="minorHAnsi"/>
        </w:rPr>
      </w:pPr>
    </w:p>
    <w:p w14:paraId="2813F9E0" w14:textId="5314F3AC" w:rsidR="000E1273" w:rsidRDefault="00F35F51" w:rsidP="00F32FD3">
      <w:pPr>
        <w:pStyle w:val="NoSpacing"/>
        <w:rPr>
          <w:rFonts w:asciiTheme="minorHAnsi" w:hAnsiTheme="minorHAnsi" w:cstheme="minorHAnsi"/>
        </w:rPr>
      </w:pPr>
      <w:r w:rsidRPr="00173B34">
        <w:rPr>
          <w:position w:val="-104"/>
        </w:rPr>
        <w:object w:dxaOrig="8919" w:dyaOrig="2240" w14:anchorId="2165D6C6">
          <v:shape id="_x0000_i1060" type="#_x0000_t75" style="width:408pt;height:102pt" o:ole="" filled="t" fillcolor="#cfc">
            <v:imagedata r:id="rId76" o:title=""/>
          </v:shape>
          <o:OLEObject Type="Embed" ProgID="Equation.DSMT4" ShapeID="_x0000_i1060" DrawAspect="Content" ObjectID="_1795259203" r:id="rId77"/>
        </w:object>
      </w:r>
    </w:p>
    <w:p w14:paraId="55126E63" w14:textId="77777777" w:rsidR="000E1273" w:rsidRDefault="000E1273" w:rsidP="00F32FD3">
      <w:pPr>
        <w:pStyle w:val="NoSpacing"/>
        <w:rPr>
          <w:rFonts w:asciiTheme="minorHAnsi" w:hAnsiTheme="minorHAnsi" w:cstheme="minorHAnsi"/>
        </w:rPr>
      </w:pPr>
    </w:p>
    <w:p w14:paraId="75FA75A0" w14:textId="245A428E" w:rsidR="000E1273" w:rsidRDefault="00F35F51" w:rsidP="00F32FD3">
      <w:pPr>
        <w:pStyle w:val="NoSpacing"/>
      </w:pPr>
      <w:r w:rsidRPr="00C24BE5">
        <w:rPr>
          <w:position w:val="-112"/>
        </w:rPr>
        <w:object w:dxaOrig="9800" w:dyaOrig="2280" w14:anchorId="5BB74409">
          <v:shape id="_x0000_i1061" type="#_x0000_t75" style="width:438pt;height:102pt" o:ole="" filled="t" fillcolor="#cfc">
            <v:imagedata r:id="rId78" o:title=""/>
          </v:shape>
          <o:OLEObject Type="Embed" ProgID="Equation.DSMT4" ShapeID="_x0000_i1061" DrawAspect="Content" ObjectID="_1795259204" r:id="rId79"/>
        </w:object>
      </w:r>
    </w:p>
    <w:p w14:paraId="0C1C15E0" w14:textId="77777777" w:rsidR="000E1273" w:rsidRPr="000E1273" w:rsidRDefault="000E1273" w:rsidP="00F32FD3">
      <w:pPr>
        <w:pStyle w:val="NoSpacing"/>
        <w:rPr>
          <w:rFonts w:asciiTheme="minorHAnsi" w:hAnsiTheme="minorHAnsi" w:cstheme="minorHAnsi"/>
        </w:rPr>
      </w:pPr>
    </w:p>
    <w:p w14:paraId="214C0A63" w14:textId="65D66767" w:rsidR="0053720F" w:rsidRDefault="000E1273" w:rsidP="00F32FD3">
      <w:pPr>
        <w:pStyle w:val="NoSpacing"/>
        <w:rPr>
          <w:rFonts w:asciiTheme="minorHAnsi" w:hAnsiTheme="minorHAnsi" w:cstheme="minorHAnsi"/>
        </w:rPr>
      </w:pPr>
      <w:r w:rsidRPr="000E1273">
        <w:rPr>
          <w:rFonts w:asciiTheme="minorHAnsi" w:hAnsiTheme="minorHAnsi" w:cstheme="minorHAnsi"/>
        </w:rPr>
        <w:t xml:space="preserve">That was fun. </w:t>
      </w:r>
      <w:r w:rsidR="00457124">
        <w:rPr>
          <w:rFonts w:asciiTheme="minorHAnsi" w:hAnsiTheme="minorHAnsi" w:cstheme="minorHAnsi"/>
        </w:rPr>
        <w:t xml:space="preserve"> Should’ve done the s=1/2 case this way. </w:t>
      </w:r>
      <w:r w:rsidRPr="000E1273">
        <w:rPr>
          <w:rFonts w:asciiTheme="minorHAnsi" w:hAnsiTheme="minorHAnsi" w:cstheme="minorHAnsi"/>
        </w:rPr>
        <w:t xml:space="preserve"> </w:t>
      </w:r>
      <w:r w:rsidRPr="00457124">
        <w:rPr>
          <w:rFonts w:asciiTheme="minorHAnsi" w:hAnsiTheme="minorHAnsi" w:cstheme="minorHAnsi"/>
          <w:color w:val="0066FF"/>
        </w:rPr>
        <w:t xml:space="preserve">Can NMR </w:t>
      </w:r>
      <w:r w:rsidR="00457124" w:rsidRPr="00457124">
        <w:rPr>
          <w:rFonts w:asciiTheme="minorHAnsi" w:hAnsiTheme="minorHAnsi" w:cstheme="minorHAnsi"/>
          <w:color w:val="0066FF"/>
        </w:rPr>
        <w:t xml:space="preserve">for any spin quantum number (or really, j quantum number) be done </w:t>
      </w:r>
      <w:r w:rsidRPr="00457124">
        <w:rPr>
          <w:rFonts w:asciiTheme="minorHAnsi" w:hAnsiTheme="minorHAnsi" w:cstheme="minorHAnsi"/>
          <w:color w:val="0066FF"/>
        </w:rPr>
        <w:t>this way?</w:t>
      </w:r>
      <w:r w:rsidR="00C10F98" w:rsidRPr="00457124">
        <w:rPr>
          <w:rFonts w:asciiTheme="minorHAnsi" w:hAnsiTheme="minorHAnsi" w:cstheme="minorHAnsi"/>
          <w:color w:val="0066FF"/>
        </w:rPr>
        <w:t xml:space="preserve">  </w:t>
      </w:r>
      <w:r w:rsidR="00457124">
        <w:rPr>
          <w:rFonts w:asciiTheme="minorHAnsi" w:hAnsiTheme="minorHAnsi" w:cstheme="minorHAnsi"/>
        </w:rPr>
        <w:t xml:space="preserve">I suspect so.  Just a lot of algebra then.  </w:t>
      </w:r>
      <w:r w:rsidR="00355A9A">
        <w:rPr>
          <w:rFonts w:asciiTheme="minorHAnsi" w:hAnsiTheme="minorHAnsi" w:cstheme="minorHAnsi"/>
        </w:rPr>
        <w:t xml:space="preserve">Again, </w:t>
      </w:r>
    </w:p>
    <w:p w14:paraId="427AB848" w14:textId="77777777" w:rsidR="00355A9A" w:rsidRDefault="00355A9A" w:rsidP="00F32FD3">
      <w:pPr>
        <w:pStyle w:val="NoSpacing"/>
        <w:rPr>
          <w:rFonts w:asciiTheme="minorHAnsi" w:hAnsiTheme="minorHAnsi" w:cstheme="minorHAnsi"/>
        </w:rPr>
      </w:pPr>
    </w:p>
    <w:p w14:paraId="0AC02535" w14:textId="46FF620C" w:rsidR="00355A9A" w:rsidRDefault="00893A02" w:rsidP="00F32FD3">
      <w:pPr>
        <w:pStyle w:val="NoSpacing"/>
        <w:rPr>
          <w:rFonts w:asciiTheme="minorHAnsi" w:hAnsiTheme="minorHAnsi" w:cstheme="minorHAnsi"/>
        </w:rPr>
      </w:pPr>
      <w:r w:rsidRPr="00355A9A">
        <w:rPr>
          <w:position w:val="-34"/>
        </w:rPr>
        <w:object w:dxaOrig="2780" w:dyaOrig="800" w14:anchorId="086013EF">
          <v:shape id="_x0000_i1062" type="#_x0000_t75" style="width:138pt;height:42pt" o:ole="" filled="t" fillcolor="#747070 [1614]">
            <v:fill r:id="rId80" o:title=" 20%" recolor="t" type="pattern"/>
            <v:imagedata r:id="rId81" o:title=""/>
          </v:shape>
          <o:OLEObject Type="Embed" ProgID="Equation.DSMT4" ShapeID="_x0000_i1062" DrawAspect="Content" ObjectID="_1795259205" r:id="rId82"/>
        </w:object>
      </w:r>
    </w:p>
    <w:p w14:paraId="4AFA23A9" w14:textId="77777777" w:rsidR="0053720F" w:rsidRDefault="0053720F" w:rsidP="00F32FD3">
      <w:pPr>
        <w:pStyle w:val="NoSpacing"/>
        <w:rPr>
          <w:rFonts w:asciiTheme="minorHAnsi" w:hAnsiTheme="minorHAnsi" w:cstheme="minorHAnsi"/>
        </w:rPr>
      </w:pPr>
    </w:p>
    <w:p w14:paraId="480738AE" w14:textId="06F7C65A" w:rsidR="0053720F" w:rsidRPr="0053720F" w:rsidRDefault="0053720F" w:rsidP="00F32FD3">
      <w:pPr>
        <w:pStyle w:val="NoSpacing"/>
        <w:rPr>
          <w:rFonts w:asciiTheme="minorHAnsi" w:hAnsiTheme="minorHAnsi" w:cstheme="minorHAnsi"/>
          <w:b/>
        </w:rPr>
      </w:pPr>
      <w:r w:rsidRPr="0053720F">
        <w:rPr>
          <w:rFonts w:asciiTheme="minorHAnsi" w:hAnsiTheme="minorHAnsi" w:cstheme="minorHAnsi"/>
          <w:b/>
        </w:rPr>
        <w:t>Transitions out of |-1&gt;</w:t>
      </w:r>
    </w:p>
    <w:p w14:paraId="40D876EC" w14:textId="7936D7F1" w:rsidR="000E1273" w:rsidRDefault="00506744" w:rsidP="00F32FD3">
      <w:pPr>
        <w:pStyle w:val="NoSpacing"/>
        <w:rPr>
          <w:rFonts w:asciiTheme="minorHAnsi" w:hAnsiTheme="minorHAnsi" w:cstheme="minorHAnsi"/>
        </w:rPr>
      </w:pPr>
      <w:r>
        <w:rPr>
          <w:rFonts w:asciiTheme="minorHAnsi" w:hAnsiTheme="minorHAnsi" w:cstheme="minorHAnsi"/>
        </w:rPr>
        <w:t xml:space="preserve">Let’s consider transitions starting from state |-1&gt;.  </w:t>
      </w:r>
    </w:p>
    <w:p w14:paraId="7A7A566F" w14:textId="77777777" w:rsidR="00506744" w:rsidRDefault="00506744" w:rsidP="00F32FD3">
      <w:pPr>
        <w:pStyle w:val="NoSpacing"/>
        <w:rPr>
          <w:rFonts w:asciiTheme="minorHAnsi" w:hAnsiTheme="minorHAnsi" w:cstheme="minorHAnsi"/>
        </w:rPr>
      </w:pPr>
    </w:p>
    <w:p w14:paraId="7F7118E3" w14:textId="06B103F1" w:rsidR="00506744" w:rsidRDefault="00B913AC" w:rsidP="00F32FD3">
      <w:pPr>
        <w:pStyle w:val="NoSpacing"/>
      </w:pPr>
      <w:r w:rsidRPr="00B913AC">
        <w:rPr>
          <w:position w:val="-104"/>
        </w:rPr>
        <w:object w:dxaOrig="9740" w:dyaOrig="2220" w14:anchorId="57ECED32">
          <v:shape id="_x0000_i1063" type="#_x0000_t75" style="width:474pt;height:108pt" o:ole="" o:bordertopcolor="this" o:borderleftcolor="this" o:borderbottomcolor="this" o:borderrightcolor="this">
            <v:imagedata r:id="rId83" o:title=""/>
            <w10:bordertop type="single" width="12"/>
            <w10:borderleft type="single" width="12"/>
            <w10:borderbottom type="single" width="12"/>
            <w10:borderright type="single" width="12"/>
          </v:shape>
          <o:OLEObject Type="Embed" ProgID="Equation.DSMT4" ShapeID="_x0000_i1063" DrawAspect="Content" ObjectID="_1795259206" r:id="rId84"/>
        </w:object>
      </w:r>
    </w:p>
    <w:p w14:paraId="5AA39F54" w14:textId="77777777" w:rsidR="00B913AC" w:rsidRDefault="00B913AC" w:rsidP="00F32FD3">
      <w:pPr>
        <w:pStyle w:val="NoSpacing"/>
        <w:rPr>
          <w:rFonts w:asciiTheme="minorHAnsi" w:hAnsiTheme="minorHAnsi" w:cstheme="minorHAnsi"/>
        </w:rPr>
      </w:pPr>
    </w:p>
    <w:p w14:paraId="0E447221" w14:textId="2B43028E" w:rsidR="00B913AC" w:rsidRPr="00B913AC" w:rsidRDefault="00B913AC" w:rsidP="00F32FD3">
      <w:pPr>
        <w:pStyle w:val="NoSpacing"/>
        <w:rPr>
          <w:rFonts w:asciiTheme="minorHAnsi" w:hAnsiTheme="minorHAnsi" w:cstheme="minorHAnsi"/>
        </w:rPr>
      </w:pPr>
      <w:r>
        <w:rPr>
          <w:rFonts w:asciiTheme="minorHAnsi" w:hAnsiTheme="minorHAnsi" w:cstheme="minorHAnsi"/>
        </w:rPr>
        <w:lastRenderedPageBreak/>
        <w:t xml:space="preserve">And let’s take </w:t>
      </w:r>
      <w:r>
        <w:rPr>
          <w:rFonts w:ascii="Calibri" w:hAnsi="Calibri" w:cs="Calibri"/>
        </w:rPr>
        <w:t>ω</w:t>
      </w:r>
      <w:r>
        <w:rPr>
          <w:rFonts w:asciiTheme="minorHAnsi" w:hAnsiTheme="minorHAnsi" w:cstheme="minorHAnsi"/>
        </w:rPr>
        <w:t xml:space="preserve"> =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  Then B</w:t>
      </w:r>
      <w:r>
        <w:rPr>
          <w:rFonts w:asciiTheme="minorHAnsi" w:hAnsiTheme="minorHAnsi" w:cstheme="minorHAnsi"/>
          <w:vertAlign w:val="subscript"/>
        </w:rPr>
        <w:t>z</w:t>
      </w:r>
      <w:r>
        <w:rPr>
          <w:rFonts w:asciiTheme="minorHAnsi" w:hAnsiTheme="minorHAnsi" w:cstheme="minorHAnsi"/>
        </w:rPr>
        <w:t>(</w:t>
      </w:r>
      <w:r>
        <w:rPr>
          <w:rFonts w:ascii="Calibri" w:hAnsi="Calibri" w:cs="Calibri"/>
        </w:rPr>
        <w:t>ω</w:t>
      </w:r>
      <w:r>
        <w:rPr>
          <w:rFonts w:asciiTheme="minorHAnsi" w:hAnsiTheme="minorHAnsi" w:cstheme="minorHAnsi"/>
        </w:rPr>
        <w:t>) = 0, and B(</w:t>
      </w:r>
      <w:r>
        <w:rPr>
          <w:rFonts w:ascii="Calibri" w:hAnsi="Calibri" w:cs="Calibri"/>
        </w:rPr>
        <w:t>ω</w:t>
      </w:r>
      <w:r>
        <w:rPr>
          <w:rFonts w:asciiTheme="minorHAnsi" w:hAnsiTheme="minorHAnsi" w:cstheme="minorHAnsi"/>
        </w:rPr>
        <w:t>) = B</w:t>
      </w:r>
      <w:r>
        <w:rPr>
          <w:rFonts w:asciiTheme="minorHAnsi" w:hAnsiTheme="minorHAnsi" w:cstheme="minorHAnsi"/>
          <w:vertAlign w:val="subscript"/>
        </w:rPr>
        <w:t>T</w:t>
      </w:r>
      <w:r>
        <w:rPr>
          <w:rFonts w:asciiTheme="minorHAnsi" w:hAnsiTheme="minorHAnsi" w:cstheme="minorHAnsi"/>
        </w:rPr>
        <w:t>.  And we have:</w:t>
      </w:r>
      <w:r w:rsidR="00CF7C7D">
        <w:rPr>
          <w:rFonts w:asciiTheme="minorHAnsi" w:hAnsiTheme="minorHAnsi" w:cstheme="minorHAnsi"/>
        </w:rPr>
        <w:t xml:space="preserve"> </w:t>
      </w:r>
    </w:p>
    <w:p w14:paraId="65B4EAA4" w14:textId="77777777" w:rsidR="00B913AC" w:rsidRDefault="00B913AC" w:rsidP="00F32FD3">
      <w:pPr>
        <w:pStyle w:val="NoSpacing"/>
        <w:rPr>
          <w:rFonts w:asciiTheme="minorHAnsi" w:hAnsiTheme="minorHAnsi" w:cstheme="minorHAnsi"/>
        </w:rPr>
      </w:pPr>
    </w:p>
    <w:p w14:paraId="0B34E511" w14:textId="79C4215F" w:rsidR="00B913AC" w:rsidRDefault="00B913AC" w:rsidP="00F32FD3">
      <w:pPr>
        <w:pStyle w:val="NoSpacing"/>
      </w:pPr>
      <w:r w:rsidRPr="00B913AC">
        <w:rPr>
          <w:position w:val="-96"/>
        </w:rPr>
        <w:object w:dxaOrig="3840" w:dyaOrig="2020" w14:anchorId="0064CA1E">
          <v:shape id="_x0000_i1064" type="#_x0000_t75" style="width:186pt;height:96pt" o:ole="">
            <v:imagedata r:id="rId85" o:title=""/>
          </v:shape>
          <o:OLEObject Type="Embed" ProgID="Equation.DSMT4" ShapeID="_x0000_i1064" DrawAspect="Content" ObjectID="_1795259207" r:id="rId86"/>
        </w:object>
      </w:r>
    </w:p>
    <w:p w14:paraId="23A976AE" w14:textId="77777777" w:rsidR="00B913AC" w:rsidRDefault="00B913AC" w:rsidP="00F32FD3">
      <w:pPr>
        <w:pStyle w:val="NoSpacing"/>
      </w:pPr>
    </w:p>
    <w:p w14:paraId="64EB8AA3" w14:textId="77AA0EEA" w:rsidR="00B913AC" w:rsidRDefault="00B913AC" w:rsidP="00F32FD3">
      <w:pPr>
        <w:pStyle w:val="NoSpacing"/>
        <w:rPr>
          <w:rFonts w:asciiTheme="minorHAnsi" w:hAnsiTheme="minorHAnsi" w:cstheme="minorHAnsi"/>
        </w:rPr>
      </w:pPr>
      <w:r>
        <w:rPr>
          <w:rFonts w:asciiTheme="minorHAnsi" w:hAnsiTheme="minorHAnsi" w:cstheme="minorHAnsi"/>
        </w:rPr>
        <w:t>The transition probabilities would be:</w:t>
      </w:r>
      <w:r w:rsidR="00D84D75">
        <w:rPr>
          <w:rFonts w:asciiTheme="minorHAnsi" w:hAnsiTheme="minorHAnsi" w:cstheme="minorHAnsi"/>
        </w:rPr>
        <w:t xml:space="preserve"> </w:t>
      </w:r>
    </w:p>
    <w:p w14:paraId="656D768C" w14:textId="77777777" w:rsidR="00B913AC" w:rsidRDefault="00B913AC" w:rsidP="00F32FD3">
      <w:pPr>
        <w:pStyle w:val="NoSpacing"/>
        <w:rPr>
          <w:rFonts w:asciiTheme="minorHAnsi" w:hAnsiTheme="minorHAnsi" w:cstheme="minorHAnsi"/>
        </w:rPr>
      </w:pPr>
    </w:p>
    <w:p w14:paraId="2884101C" w14:textId="192C58A0" w:rsidR="00B913AC" w:rsidRDefault="00337A26" w:rsidP="00F32FD3">
      <w:pPr>
        <w:pStyle w:val="NoSpacing"/>
        <w:rPr>
          <w:rFonts w:asciiTheme="minorHAnsi" w:hAnsiTheme="minorHAnsi" w:cstheme="minorHAnsi"/>
        </w:rPr>
      </w:pPr>
      <w:r w:rsidRPr="00B913AC">
        <w:rPr>
          <w:position w:val="-88"/>
        </w:rPr>
        <w:object w:dxaOrig="5260" w:dyaOrig="1920" w14:anchorId="6D6AC9E0">
          <v:shape id="_x0000_i1065" type="#_x0000_t75" style="width:258pt;height:96pt" o:ole="">
            <v:imagedata r:id="rId87" o:title=""/>
          </v:shape>
          <o:OLEObject Type="Embed" ProgID="Equation.DSMT4" ShapeID="_x0000_i1065" DrawAspect="Content" ObjectID="_1795259208" r:id="rId88"/>
        </w:object>
      </w:r>
    </w:p>
    <w:p w14:paraId="799487B6" w14:textId="77777777" w:rsidR="00B913AC" w:rsidRDefault="00B913AC" w:rsidP="00F32FD3">
      <w:pPr>
        <w:pStyle w:val="NoSpacing"/>
        <w:rPr>
          <w:rFonts w:asciiTheme="minorHAnsi" w:hAnsiTheme="minorHAnsi" w:cstheme="minorHAnsi"/>
        </w:rPr>
      </w:pPr>
    </w:p>
    <w:p w14:paraId="2CA58DE9" w14:textId="7EEF3BDB" w:rsidR="000C4EDD" w:rsidRDefault="000C4EDD" w:rsidP="00F32FD3">
      <w:pPr>
        <w:pStyle w:val="NoSpacing"/>
        <w:rPr>
          <w:rFonts w:asciiTheme="minorHAnsi" w:hAnsiTheme="minorHAnsi" w:cstheme="minorHAnsi"/>
        </w:rPr>
      </w:pPr>
      <w:r>
        <w:rPr>
          <w:rFonts w:asciiTheme="minorHAnsi" w:hAnsiTheme="minorHAnsi" w:cstheme="minorHAnsi"/>
        </w:rPr>
        <w:t>Here’s a rough plot of the forms of the transition probabilities,</w:t>
      </w:r>
    </w:p>
    <w:p w14:paraId="0BDD18C6" w14:textId="77777777" w:rsidR="000C4EDD" w:rsidRDefault="000C4EDD" w:rsidP="00F32FD3">
      <w:pPr>
        <w:pStyle w:val="NoSpacing"/>
        <w:rPr>
          <w:rFonts w:asciiTheme="minorHAnsi" w:hAnsiTheme="minorHAnsi" w:cstheme="minorHAnsi"/>
        </w:rPr>
      </w:pPr>
    </w:p>
    <w:p w14:paraId="62F150F6" w14:textId="3849A70E" w:rsidR="000C4EDD" w:rsidRDefault="000E0FC5" w:rsidP="00F32FD3">
      <w:pPr>
        <w:pStyle w:val="NoSpacing"/>
        <w:rPr>
          <w:rFonts w:asciiTheme="minorHAnsi" w:hAnsiTheme="minorHAnsi" w:cstheme="minorHAnsi"/>
        </w:rPr>
      </w:pPr>
      <w:r>
        <w:rPr>
          <w:noProof/>
        </w:rPr>
        <w:drawing>
          <wp:inline distT="0" distB="0" distL="0" distR="0" wp14:anchorId="7C9A8D5D" wp14:editId="595222F6">
            <wp:extent cx="3048176" cy="2039815"/>
            <wp:effectExtent l="0" t="0" r="0" b="0"/>
            <wp:docPr id="9568408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840836" name=""/>
                    <pic:cNvPicPr/>
                  </pic:nvPicPr>
                  <pic:blipFill>
                    <a:blip r:embed="rId89"/>
                    <a:stretch>
                      <a:fillRect/>
                    </a:stretch>
                  </pic:blipFill>
                  <pic:spPr>
                    <a:xfrm>
                      <a:off x="0" y="0"/>
                      <a:ext cx="3055164" cy="2044491"/>
                    </a:xfrm>
                    <a:prstGeom prst="rect">
                      <a:avLst/>
                    </a:prstGeom>
                  </pic:spPr>
                </pic:pic>
              </a:graphicData>
            </a:graphic>
          </wp:inline>
        </w:drawing>
      </w:r>
      <w:r w:rsidR="0053720F">
        <w:rPr>
          <w:rFonts w:asciiTheme="minorHAnsi" w:hAnsiTheme="minorHAnsi" w:cstheme="minorHAnsi"/>
        </w:rPr>
        <w:t xml:space="preserve"> </w:t>
      </w:r>
    </w:p>
    <w:p w14:paraId="69A9FC5A" w14:textId="77777777" w:rsidR="000C4EDD" w:rsidRDefault="000C4EDD" w:rsidP="00F32FD3">
      <w:pPr>
        <w:pStyle w:val="NoSpacing"/>
        <w:rPr>
          <w:rFonts w:asciiTheme="minorHAnsi" w:hAnsiTheme="minorHAnsi" w:cstheme="minorHAnsi"/>
        </w:rPr>
      </w:pPr>
    </w:p>
    <w:p w14:paraId="14D78EFD" w14:textId="073C31C3" w:rsidR="007B1BEC" w:rsidRDefault="00046A95" w:rsidP="007B1BEC">
      <w:pPr>
        <w:pStyle w:val="NoSpacing"/>
        <w:rPr>
          <w:rFonts w:asciiTheme="minorHAnsi" w:hAnsiTheme="minorHAnsi" w:cstheme="minorHAnsi"/>
        </w:rPr>
      </w:pPr>
      <w:r>
        <w:rPr>
          <w:rFonts w:asciiTheme="minorHAnsi" w:hAnsiTheme="minorHAnsi" w:cstheme="minorHAnsi"/>
        </w:rPr>
        <w:t>(that should say w =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w:t>
      </w:r>
      <w:r>
        <w:rPr>
          <w:rFonts w:asciiTheme="minorHAnsi" w:hAnsiTheme="minorHAnsi" w:cstheme="minorHAnsi"/>
        </w:rPr>
        <w:t xml:space="preserve">  </w:t>
      </w:r>
      <w:r w:rsidR="007B1BEC">
        <w:rPr>
          <w:rFonts w:asciiTheme="minorHAnsi" w:hAnsiTheme="minorHAnsi" w:cstheme="minorHAnsi"/>
        </w:rPr>
        <w:t>Do these add up to 1?</w:t>
      </w:r>
      <w:r w:rsidR="00171E3C">
        <w:rPr>
          <w:rFonts w:asciiTheme="minorHAnsi" w:hAnsiTheme="minorHAnsi" w:cstheme="minorHAnsi"/>
        </w:rPr>
        <w:t xml:space="preserve"> </w:t>
      </w:r>
    </w:p>
    <w:p w14:paraId="2C952C92" w14:textId="77777777" w:rsidR="007B1BEC" w:rsidRDefault="007B1BEC" w:rsidP="007B1BEC">
      <w:pPr>
        <w:pStyle w:val="NoSpacing"/>
        <w:rPr>
          <w:rFonts w:asciiTheme="minorHAnsi" w:hAnsiTheme="minorHAnsi" w:cstheme="minorHAnsi"/>
        </w:rPr>
      </w:pPr>
    </w:p>
    <w:p w14:paraId="71DB9A67" w14:textId="119308A0" w:rsidR="007B1BEC" w:rsidRDefault="008D6F1D" w:rsidP="007B1BEC">
      <w:pPr>
        <w:pStyle w:val="NoSpacing"/>
      </w:pPr>
      <w:r w:rsidRPr="00F45725">
        <w:rPr>
          <w:position w:val="-108"/>
        </w:rPr>
        <w:object w:dxaOrig="10100" w:dyaOrig="2280" w14:anchorId="3AD83E37">
          <v:shape id="_x0000_i1066" type="#_x0000_t75" style="width:492.5pt;height:110.5pt" o:ole="">
            <v:imagedata r:id="rId90" o:title=""/>
          </v:shape>
          <o:OLEObject Type="Embed" ProgID="Equation.DSMT4" ShapeID="_x0000_i1066" DrawAspect="Content" ObjectID="_1795259209" r:id="rId91"/>
        </w:object>
      </w:r>
    </w:p>
    <w:p w14:paraId="10BF588F" w14:textId="77777777" w:rsidR="007B1BEC" w:rsidRPr="00337A26" w:rsidRDefault="007B1BEC" w:rsidP="007B1BEC">
      <w:pPr>
        <w:pStyle w:val="NoSpacing"/>
        <w:rPr>
          <w:rFonts w:asciiTheme="minorHAnsi" w:hAnsiTheme="minorHAnsi" w:cstheme="minorHAnsi"/>
        </w:rPr>
      </w:pPr>
    </w:p>
    <w:p w14:paraId="72E5B4F2" w14:textId="51948F0B" w:rsidR="00817F4C" w:rsidRDefault="007B1BEC" w:rsidP="007B1BEC">
      <w:pPr>
        <w:pStyle w:val="NoSpacing"/>
        <w:rPr>
          <w:rFonts w:asciiTheme="minorHAnsi" w:hAnsiTheme="minorHAnsi" w:cstheme="minorHAnsi"/>
        </w:rPr>
      </w:pPr>
      <w:r w:rsidRPr="00337A26">
        <w:rPr>
          <w:rFonts w:asciiTheme="minorHAnsi" w:hAnsiTheme="minorHAnsi" w:cstheme="minorHAnsi"/>
        </w:rPr>
        <w:lastRenderedPageBreak/>
        <w:t>That’s good.</w:t>
      </w:r>
      <w:r>
        <w:rPr>
          <w:rFonts w:asciiTheme="minorHAnsi" w:hAnsiTheme="minorHAnsi" w:cstheme="minorHAnsi"/>
        </w:rPr>
        <w:t xml:space="preserve">  </w:t>
      </w:r>
      <w:r w:rsidR="0066298C" w:rsidRPr="0066298C">
        <w:rPr>
          <w:rFonts w:asciiTheme="minorHAnsi" w:hAnsiTheme="minorHAnsi" w:cstheme="minorHAnsi"/>
        </w:rPr>
        <w:t>So interestingly, transitions from |1&gt; to |0&gt; are initially more likely than |1&gt; to |-1&gt;.  This makes sense because |1&gt; to |0&gt; is direct, but |1&gt; to |-1&gt; is indirect</w:t>
      </w:r>
      <w:r w:rsidR="0066298C">
        <w:rPr>
          <w:rFonts w:asciiTheme="minorHAnsi" w:hAnsiTheme="minorHAnsi" w:cstheme="minorHAnsi"/>
        </w:rPr>
        <w:t xml:space="preserve"> (see perturbation theory)</w:t>
      </w:r>
      <w:r w:rsidR="0066298C" w:rsidRPr="0066298C">
        <w:rPr>
          <w:rFonts w:asciiTheme="minorHAnsi" w:hAnsiTheme="minorHAnsi" w:cstheme="minorHAnsi"/>
        </w:rPr>
        <w:t>.  But also note that |1&gt; to |-1&gt; eventually has the largest amplitude.  So the two-step ‘photon’ absorption process is more strongly encouraged here.</w:t>
      </w:r>
    </w:p>
    <w:p w14:paraId="6105FE68" w14:textId="77777777" w:rsidR="00817F4C" w:rsidRDefault="00817F4C" w:rsidP="007B1BEC">
      <w:pPr>
        <w:pStyle w:val="NoSpacing"/>
        <w:rPr>
          <w:rFonts w:asciiTheme="minorHAnsi" w:hAnsiTheme="minorHAnsi" w:cstheme="minorHAnsi"/>
        </w:rPr>
      </w:pPr>
    </w:p>
    <w:p w14:paraId="3D18F201" w14:textId="77777777" w:rsidR="00817F4C" w:rsidRPr="0053720F" w:rsidRDefault="00817F4C" w:rsidP="00817F4C">
      <w:pPr>
        <w:pStyle w:val="NoSpacing"/>
        <w:rPr>
          <w:rFonts w:asciiTheme="minorHAnsi" w:hAnsiTheme="minorHAnsi" w:cstheme="minorHAnsi"/>
          <w:b/>
        </w:rPr>
      </w:pPr>
      <w:r w:rsidRPr="0053720F">
        <w:rPr>
          <w:rFonts w:asciiTheme="minorHAnsi" w:hAnsiTheme="minorHAnsi" w:cstheme="minorHAnsi"/>
          <w:b/>
        </w:rPr>
        <w:t xml:space="preserve">Transitions out of |0&gt; </w:t>
      </w:r>
    </w:p>
    <w:p w14:paraId="0108D706" w14:textId="77777777" w:rsidR="00817F4C" w:rsidRDefault="00817F4C" w:rsidP="00817F4C">
      <w:pPr>
        <w:pStyle w:val="NoSpacing"/>
        <w:rPr>
          <w:rFonts w:asciiTheme="minorHAnsi" w:hAnsiTheme="minorHAnsi" w:cstheme="minorHAnsi"/>
        </w:rPr>
      </w:pPr>
      <w:r>
        <w:rPr>
          <w:rFonts w:asciiTheme="minorHAnsi" w:hAnsiTheme="minorHAnsi" w:cstheme="minorHAnsi"/>
        </w:rPr>
        <w:t>What about the amplitudes for starting off in state |0&gt;?</w:t>
      </w:r>
    </w:p>
    <w:p w14:paraId="4B2DBFAB" w14:textId="77777777" w:rsidR="00817F4C" w:rsidRDefault="00817F4C" w:rsidP="00817F4C">
      <w:pPr>
        <w:pStyle w:val="NoSpacing"/>
        <w:rPr>
          <w:rFonts w:asciiTheme="minorHAnsi" w:hAnsiTheme="minorHAnsi" w:cstheme="minorHAnsi"/>
        </w:rPr>
      </w:pPr>
    </w:p>
    <w:p w14:paraId="351EEFB2" w14:textId="77777777" w:rsidR="00817F4C" w:rsidRPr="00B913AC" w:rsidRDefault="00817F4C" w:rsidP="00817F4C">
      <w:pPr>
        <w:pStyle w:val="NoSpacing"/>
      </w:pPr>
      <w:r w:rsidRPr="008D06B1">
        <w:rPr>
          <w:position w:val="-112"/>
        </w:rPr>
        <w:object w:dxaOrig="9020" w:dyaOrig="2320" w14:anchorId="74D850D1">
          <v:shape id="_x0000_i1067" type="#_x0000_t75" style="width:438pt;height:114pt" o:ole="" o:bordertopcolor="this" o:borderleftcolor="this" o:borderbottomcolor="this" o:borderrightcolor="this">
            <v:imagedata r:id="rId92" o:title=""/>
            <w10:bordertop type="single" width="12"/>
            <w10:borderleft type="single" width="12"/>
            <w10:borderbottom type="single" width="12"/>
            <w10:borderright type="single" width="12"/>
          </v:shape>
          <o:OLEObject Type="Embed" ProgID="Equation.DSMT4" ShapeID="_x0000_i1067" DrawAspect="Content" ObjectID="_1795259210" r:id="rId93"/>
        </w:object>
      </w:r>
    </w:p>
    <w:p w14:paraId="7EDE462B" w14:textId="77777777" w:rsidR="00817F4C" w:rsidRDefault="00817F4C" w:rsidP="00817F4C">
      <w:pPr>
        <w:pStyle w:val="NoSpacing"/>
        <w:rPr>
          <w:rFonts w:asciiTheme="minorHAnsi" w:hAnsiTheme="minorHAnsi" w:cstheme="minorHAnsi"/>
        </w:rPr>
      </w:pPr>
    </w:p>
    <w:p w14:paraId="3036DCE7" w14:textId="6E790E03" w:rsidR="00817F4C" w:rsidRDefault="00817F4C" w:rsidP="00817F4C">
      <w:pPr>
        <w:pStyle w:val="NoSpacing"/>
        <w:rPr>
          <w:rFonts w:asciiTheme="minorHAnsi" w:hAnsiTheme="minorHAnsi" w:cstheme="minorHAnsi"/>
        </w:rPr>
      </w:pPr>
      <w:r>
        <w:rPr>
          <w:rFonts w:asciiTheme="minorHAnsi" w:hAnsiTheme="minorHAnsi" w:cstheme="minorHAnsi"/>
        </w:rPr>
        <w:t xml:space="preserve">and when </w:t>
      </w:r>
      <w:r>
        <w:rPr>
          <w:rFonts w:ascii="Calibri" w:hAnsi="Calibri" w:cs="Calibri"/>
        </w:rPr>
        <w:t>ω</w:t>
      </w:r>
      <w:r>
        <w:rPr>
          <w:rFonts w:asciiTheme="minorHAnsi" w:hAnsiTheme="minorHAnsi" w:cstheme="minorHAnsi"/>
        </w:rPr>
        <w:t xml:space="preserve"> =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w:t>
      </w:r>
      <w:r w:rsidR="00F45725">
        <w:rPr>
          <w:rFonts w:asciiTheme="minorHAnsi" w:hAnsiTheme="minorHAnsi" w:cstheme="minorHAnsi"/>
        </w:rPr>
        <w:t xml:space="preserve"> </w:t>
      </w:r>
    </w:p>
    <w:p w14:paraId="43C5585E" w14:textId="77777777" w:rsidR="00817F4C" w:rsidRDefault="00817F4C" w:rsidP="00817F4C">
      <w:pPr>
        <w:pStyle w:val="NoSpacing"/>
        <w:rPr>
          <w:rFonts w:asciiTheme="minorHAnsi" w:hAnsiTheme="minorHAnsi" w:cstheme="minorHAnsi"/>
        </w:rPr>
      </w:pPr>
    </w:p>
    <w:p w14:paraId="04DBEECF" w14:textId="77777777" w:rsidR="00817F4C" w:rsidRDefault="00817F4C" w:rsidP="00817F4C">
      <w:pPr>
        <w:pStyle w:val="NoSpacing"/>
      </w:pPr>
      <w:r w:rsidRPr="008D06B1">
        <w:rPr>
          <w:position w:val="-70"/>
        </w:rPr>
        <w:object w:dxaOrig="3560" w:dyaOrig="1840" w14:anchorId="29A168F3">
          <v:shape id="_x0000_i1068" type="#_x0000_t75" style="width:174pt;height:90pt" o:ole="">
            <v:imagedata r:id="rId94" o:title=""/>
          </v:shape>
          <o:OLEObject Type="Embed" ProgID="Equation.DSMT4" ShapeID="_x0000_i1068" DrawAspect="Content" ObjectID="_1795259211" r:id="rId95"/>
        </w:object>
      </w:r>
    </w:p>
    <w:p w14:paraId="04653AD1" w14:textId="77777777" w:rsidR="00817F4C" w:rsidRDefault="00817F4C" w:rsidP="00817F4C">
      <w:pPr>
        <w:pStyle w:val="NoSpacing"/>
      </w:pPr>
    </w:p>
    <w:p w14:paraId="3A8E1F92" w14:textId="77777777" w:rsidR="00817F4C" w:rsidRDefault="00817F4C" w:rsidP="00817F4C">
      <w:pPr>
        <w:pStyle w:val="NoSpacing"/>
        <w:rPr>
          <w:rFonts w:asciiTheme="minorHAnsi" w:hAnsiTheme="minorHAnsi" w:cstheme="minorHAnsi"/>
        </w:rPr>
      </w:pPr>
      <w:r>
        <w:rPr>
          <w:rFonts w:asciiTheme="minorHAnsi" w:hAnsiTheme="minorHAnsi" w:cstheme="minorHAnsi"/>
        </w:rPr>
        <w:t>And probabilities,</w:t>
      </w:r>
    </w:p>
    <w:p w14:paraId="795DEDFD" w14:textId="77777777" w:rsidR="00817F4C" w:rsidRDefault="00817F4C" w:rsidP="00817F4C">
      <w:pPr>
        <w:pStyle w:val="NoSpacing"/>
        <w:rPr>
          <w:rFonts w:asciiTheme="minorHAnsi" w:hAnsiTheme="minorHAnsi" w:cstheme="minorHAnsi"/>
        </w:rPr>
      </w:pPr>
    </w:p>
    <w:p w14:paraId="23800DD4" w14:textId="77777777" w:rsidR="00817F4C" w:rsidRDefault="00817F4C" w:rsidP="00817F4C">
      <w:pPr>
        <w:pStyle w:val="NoSpacing"/>
      </w:pPr>
      <w:r w:rsidRPr="008D06B1">
        <w:rPr>
          <w:position w:val="-72"/>
        </w:rPr>
        <w:object w:dxaOrig="2940" w:dyaOrig="1760" w14:anchorId="304408F8">
          <v:shape id="_x0000_i1069" type="#_x0000_t75" style="width:2in;height:84pt" o:ole="">
            <v:imagedata r:id="rId96" o:title=""/>
          </v:shape>
          <o:OLEObject Type="Embed" ProgID="Equation.DSMT4" ShapeID="_x0000_i1069" DrawAspect="Content" ObjectID="_1795259212" r:id="rId97"/>
        </w:object>
      </w:r>
    </w:p>
    <w:p w14:paraId="029F4EDE" w14:textId="77777777" w:rsidR="00817F4C" w:rsidRDefault="00817F4C" w:rsidP="00817F4C">
      <w:pPr>
        <w:pStyle w:val="NoSpacing"/>
      </w:pPr>
    </w:p>
    <w:p w14:paraId="34A14DC0" w14:textId="77777777" w:rsidR="00817F4C" w:rsidRDefault="00817F4C" w:rsidP="00817F4C">
      <w:pPr>
        <w:pStyle w:val="NoSpacing"/>
        <w:rPr>
          <w:rFonts w:asciiTheme="minorHAnsi" w:hAnsiTheme="minorHAnsi" w:cstheme="minorHAnsi"/>
        </w:rPr>
      </w:pPr>
      <w:r>
        <w:rPr>
          <w:rFonts w:asciiTheme="minorHAnsi" w:hAnsiTheme="minorHAnsi" w:cstheme="minorHAnsi"/>
        </w:rPr>
        <w:t xml:space="preserve">These obviously add up to 1.  And here’s a rough plot of the general form.  </w:t>
      </w:r>
    </w:p>
    <w:p w14:paraId="2B3093F3" w14:textId="77777777" w:rsidR="00817F4C" w:rsidRDefault="00817F4C" w:rsidP="00817F4C">
      <w:pPr>
        <w:pStyle w:val="NoSpacing"/>
        <w:rPr>
          <w:rFonts w:asciiTheme="minorHAnsi" w:hAnsiTheme="minorHAnsi" w:cstheme="minorHAnsi"/>
        </w:rPr>
      </w:pPr>
    </w:p>
    <w:p w14:paraId="01A8898D" w14:textId="77777777" w:rsidR="00817F4C" w:rsidRDefault="00817F4C" w:rsidP="00817F4C">
      <w:pPr>
        <w:pStyle w:val="NoSpacing"/>
        <w:rPr>
          <w:rFonts w:asciiTheme="minorHAnsi" w:hAnsiTheme="minorHAnsi" w:cstheme="minorHAnsi"/>
        </w:rPr>
      </w:pPr>
      <w:r>
        <w:rPr>
          <w:noProof/>
        </w:rPr>
        <w:lastRenderedPageBreak/>
        <w:drawing>
          <wp:inline distT="0" distB="0" distL="0" distR="0" wp14:anchorId="5055B3CF" wp14:editId="02DFFB2C">
            <wp:extent cx="3505200" cy="2345652"/>
            <wp:effectExtent l="0" t="0" r="0" b="0"/>
            <wp:docPr id="6165171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517125" name=""/>
                    <pic:cNvPicPr/>
                  </pic:nvPicPr>
                  <pic:blipFill>
                    <a:blip r:embed="rId98"/>
                    <a:stretch>
                      <a:fillRect/>
                    </a:stretch>
                  </pic:blipFill>
                  <pic:spPr>
                    <a:xfrm>
                      <a:off x="0" y="0"/>
                      <a:ext cx="3516342" cy="2353108"/>
                    </a:xfrm>
                    <a:prstGeom prst="rect">
                      <a:avLst/>
                    </a:prstGeom>
                  </pic:spPr>
                </pic:pic>
              </a:graphicData>
            </a:graphic>
          </wp:inline>
        </w:drawing>
      </w:r>
    </w:p>
    <w:p w14:paraId="34992720" w14:textId="77777777" w:rsidR="00817F4C" w:rsidRDefault="00817F4C" w:rsidP="007B1BEC">
      <w:pPr>
        <w:pStyle w:val="NoSpacing"/>
        <w:rPr>
          <w:rFonts w:asciiTheme="minorHAnsi" w:hAnsiTheme="minorHAnsi" w:cstheme="minorHAnsi"/>
        </w:rPr>
      </w:pPr>
    </w:p>
    <w:p w14:paraId="01CEC7EC" w14:textId="1676F5D5" w:rsidR="00817F4C" w:rsidRDefault="00046A95" w:rsidP="007B1BEC">
      <w:pPr>
        <w:pStyle w:val="NoSpacing"/>
        <w:rPr>
          <w:rFonts w:asciiTheme="minorHAnsi" w:hAnsiTheme="minorHAnsi" w:cstheme="minorHAnsi"/>
        </w:rPr>
      </w:pPr>
      <w:r>
        <w:rPr>
          <w:rFonts w:asciiTheme="minorHAnsi" w:hAnsiTheme="minorHAnsi" w:cstheme="minorHAnsi"/>
        </w:rPr>
        <w:t>(that should say w =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 xml:space="preserve">) </w:t>
      </w:r>
      <w:r w:rsidR="0066298C" w:rsidRPr="0066298C">
        <w:rPr>
          <w:rFonts w:asciiTheme="minorHAnsi" w:hAnsiTheme="minorHAnsi" w:cstheme="minorHAnsi"/>
        </w:rPr>
        <w:t>And here, even in resonance, neither state |-1&gt; or |1&gt; gets completely populated, which kind of makes sense since they are both equidistant from |0&gt;, energy-wise.</w:t>
      </w:r>
      <w:r w:rsidR="0066298C">
        <w:rPr>
          <w:rFonts w:asciiTheme="minorHAnsi" w:hAnsiTheme="minorHAnsi" w:cstheme="minorHAnsi"/>
        </w:rPr>
        <w:t xml:space="preserve">  </w:t>
      </w:r>
      <w:r w:rsidR="00817F4C">
        <w:rPr>
          <w:rFonts w:asciiTheme="minorHAnsi" w:hAnsiTheme="minorHAnsi" w:cstheme="minorHAnsi"/>
        </w:rPr>
        <w:t xml:space="preserve">Cool. </w:t>
      </w:r>
    </w:p>
    <w:p w14:paraId="7F643FFA" w14:textId="77777777" w:rsidR="00817F4C" w:rsidRDefault="00817F4C" w:rsidP="007B1BEC">
      <w:pPr>
        <w:pStyle w:val="NoSpacing"/>
        <w:rPr>
          <w:rFonts w:asciiTheme="minorHAnsi" w:hAnsiTheme="minorHAnsi" w:cstheme="minorHAnsi"/>
        </w:rPr>
      </w:pPr>
    </w:p>
    <w:p w14:paraId="4C46C2BD" w14:textId="55632A5D" w:rsidR="00817F4C" w:rsidRPr="00817F4C" w:rsidRDefault="00817F4C" w:rsidP="007B1BEC">
      <w:pPr>
        <w:pStyle w:val="NoSpacing"/>
        <w:rPr>
          <w:rFonts w:asciiTheme="minorHAnsi" w:hAnsiTheme="minorHAnsi" w:cstheme="minorHAnsi"/>
          <w:b/>
          <w:bCs/>
        </w:rPr>
      </w:pPr>
      <w:r w:rsidRPr="00817F4C">
        <w:rPr>
          <w:rFonts w:asciiTheme="minorHAnsi" w:hAnsiTheme="minorHAnsi" w:cstheme="minorHAnsi"/>
          <w:b/>
          <w:bCs/>
        </w:rPr>
        <w:t>Small B</w:t>
      </w:r>
      <w:r w:rsidR="00B6041D">
        <w:rPr>
          <w:rFonts w:asciiTheme="minorHAnsi" w:hAnsiTheme="minorHAnsi" w:cstheme="minorHAnsi"/>
          <w:b/>
          <w:bCs/>
          <w:vertAlign w:val="subscript"/>
        </w:rPr>
        <w:t>T</w:t>
      </w:r>
      <w:r w:rsidRPr="00817F4C">
        <w:rPr>
          <w:rFonts w:asciiTheme="minorHAnsi" w:hAnsiTheme="minorHAnsi" w:cstheme="minorHAnsi"/>
          <w:b/>
          <w:bCs/>
        </w:rPr>
        <w:t xml:space="preserve"> Limit</w:t>
      </w:r>
    </w:p>
    <w:p w14:paraId="41031D7A" w14:textId="10FDF323" w:rsidR="00337A26" w:rsidRDefault="0053720F" w:rsidP="007B1BEC">
      <w:pPr>
        <w:pStyle w:val="NoSpacing"/>
        <w:rPr>
          <w:rFonts w:asciiTheme="minorHAnsi" w:hAnsiTheme="minorHAnsi" w:cstheme="minorHAnsi"/>
        </w:rPr>
      </w:pPr>
      <w:r>
        <w:rPr>
          <w:rFonts w:asciiTheme="minorHAnsi" w:hAnsiTheme="minorHAnsi" w:cstheme="minorHAnsi"/>
        </w:rPr>
        <w:t xml:space="preserve">Let’s compare to RSPT.  We’ll expand these results to </w:t>
      </w:r>
      <w:r w:rsidR="00B6041D">
        <w:rPr>
          <w:rFonts w:asciiTheme="minorHAnsi" w:hAnsiTheme="minorHAnsi" w:cstheme="minorHAnsi"/>
        </w:rPr>
        <w:t>second</w:t>
      </w:r>
      <w:r>
        <w:rPr>
          <w:rFonts w:asciiTheme="minorHAnsi" w:hAnsiTheme="minorHAnsi" w:cstheme="minorHAnsi"/>
        </w:rPr>
        <w:t xml:space="preserve"> order in B</w:t>
      </w:r>
      <w:r>
        <w:rPr>
          <w:rFonts w:asciiTheme="minorHAnsi" w:hAnsiTheme="minorHAnsi" w:cstheme="minorHAnsi"/>
          <w:vertAlign w:val="subscript"/>
        </w:rPr>
        <w:t>T</w:t>
      </w:r>
      <w:r>
        <w:rPr>
          <w:rFonts w:asciiTheme="minorHAnsi" w:hAnsiTheme="minorHAnsi" w:cstheme="minorHAnsi"/>
        </w:rPr>
        <w:t>, as applicable,</w:t>
      </w:r>
      <w:r w:rsidR="006F2726">
        <w:rPr>
          <w:rFonts w:asciiTheme="minorHAnsi" w:hAnsiTheme="minorHAnsi" w:cstheme="minorHAnsi"/>
        </w:rPr>
        <w:t xml:space="preserve"> </w:t>
      </w:r>
    </w:p>
    <w:p w14:paraId="39F6EDFE" w14:textId="77777777" w:rsidR="006F2726" w:rsidRPr="0053720F" w:rsidRDefault="006F2726" w:rsidP="007B1BEC">
      <w:pPr>
        <w:pStyle w:val="NoSpacing"/>
        <w:rPr>
          <w:rFonts w:asciiTheme="minorHAnsi" w:hAnsiTheme="minorHAnsi" w:cstheme="minorHAnsi"/>
        </w:rPr>
      </w:pPr>
    </w:p>
    <w:p w14:paraId="4D3611FA" w14:textId="77777777" w:rsidR="0053720F" w:rsidRDefault="0053720F" w:rsidP="00F32FD3">
      <w:pPr>
        <w:pStyle w:val="NoSpacing"/>
        <w:rPr>
          <w:rFonts w:asciiTheme="minorHAnsi" w:hAnsiTheme="minorHAnsi" w:cstheme="minorHAnsi"/>
        </w:rPr>
      </w:pPr>
    </w:p>
    <w:p w14:paraId="1C5657CE" w14:textId="4DC1BE54" w:rsidR="00F45725" w:rsidRDefault="00D44E2C" w:rsidP="00F32FD3">
      <w:pPr>
        <w:pStyle w:val="NoSpacing"/>
        <w:rPr>
          <w:rFonts w:asciiTheme="minorHAnsi" w:hAnsiTheme="minorHAnsi" w:cstheme="minorHAnsi"/>
        </w:rPr>
      </w:pPr>
      <w:r w:rsidRPr="001D6DC9">
        <w:rPr>
          <w:position w:val="-56"/>
        </w:rPr>
        <w:object w:dxaOrig="10939" w:dyaOrig="5679" w14:anchorId="69F97A02">
          <v:shape id="_x0000_i1070" type="#_x0000_t75" style="width:499pt;height:254.5pt" o:ole="">
            <v:imagedata r:id="rId99" o:title=""/>
          </v:shape>
          <o:OLEObject Type="Embed" ProgID="Equation.DSMT4" ShapeID="_x0000_i1070" DrawAspect="Content" ObjectID="_1795259213" r:id="rId100"/>
        </w:object>
      </w:r>
    </w:p>
    <w:p w14:paraId="57DD9066" w14:textId="77777777" w:rsidR="00F45725" w:rsidRDefault="00F45725" w:rsidP="00F32FD3">
      <w:pPr>
        <w:pStyle w:val="NoSpacing"/>
        <w:rPr>
          <w:rFonts w:asciiTheme="minorHAnsi" w:hAnsiTheme="minorHAnsi" w:cstheme="minorHAnsi"/>
        </w:rPr>
      </w:pPr>
    </w:p>
    <w:p w14:paraId="71E02555" w14:textId="0BB09983" w:rsidR="00F45725" w:rsidRDefault="00F45725" w:rsidP="00F32FD3">
      <w:pPr>
        <w:pStyle w:val="NoSpacing"/>
        <w:rPr>
          <w:rFonts w:asciiTheme="minorHAnsi" w:hAnsiTheme="minorHAnsi" w:cstheme="minorHAnsi"/>
        </w:rPr>
      </w:pPr>
      <w:r>
        <w:rPr>
          <w:rFonts w:asciiTheme="minorHAnsi" w:hAnsiTheme="minorHAnsi" w:cstheme="minorHAnsi"/>
        </w:rPr>
        <w:t>We can see a factor of t showing up, which would make this blow up in the large t limit.  Next,</w:t>
      </w:r>
      <w:r w:rsidR="006F2726">
        <w:rPr>
          <w:rFonts w:asciiTheme="minorHAnsi" w:hAnsiTheme="minorHAnsi" w:cstheme="minorHAnsi"/>
        </w:rPr>
        <w:t xml:space="preserve"> </w:t>
      </w:r>
    </w:p>
    <w:p w14:paraId="7D8CF664" w14:textId="77777777" w:rsidR="00F45725" w:rsidRDefault="00F45725" w:rsidP="00F32FD3">
      <w:pPr>
        <w:pStyle w:val="NoSpacing"/>
        <w:rPr>
          <w:rFonts w:asciiTheme="minorHAnsi" w:hAnsiTheme="minorHAnsi" w:cstheme="minorHAnsi"/>
        </w:rPr>
      </w:pPr>
    </w:p>
    <w:p w14:paraId="2FB1DDFC" w14:textId="675BB3BE" w:rsidR="0053720F" w:rsidRDefault="00F45725" w:rsidP="00F32FD3">
      <w:pPr>
        <w:pStyle w:val="NoSpacing"/>
        <w:rPr>
          <w:rFonts w:asciiTheme="minorHAnsi" w:hAnsiTheme="minorHAnsi" w:cstheme="minorHAnsi"/>
        </w:rPr>
      </w:pPr>
      <w:r w:rsidRPr="00E81B59">
        <w:rPr>
          <w:position w:val="-104"/>
        </w:rPr>
        <w:object w:dxaOrig="5679" w:dyaOrig="2180" w14:anchorId="559DE27D">
          <v:shape id="_x0000_i1071" type="#_x0000_t75" style="width:275pt;height:106.5pt" o:ole="">
            <v:imagedata r:id="rId101" o:title=""/>
          </v:shape>
          <o:OLEObject Type="Embed" ProgID="Equation.DSMT4" ShapeID="_x0000_i1071" DrawAspect="Content" ObjectID="_1795259214" r:id="rId102"/>
        </w:object>
      </w:r>
    </w:p>
    <w:p w14:paraId="02D5B3A5" w14:textId="77777777" w:rsidR="00337A26" w:rsidRDefault="00337A26" w:rsidP="00F32FD3">
      <w:pPr>
        <w:pStyle w:val="NoSpacing"/>
        <w:rPr>
          <w:rFonts w:asciiTheme="minorHAnsi" w:hAnsiTheme="minorHAnsi" w:cstheme="minorHAnsi"/>
        </w:rPr>
      </w:pPr>
    </w:p>
    <w:p w14:paraId="493558AF" w14:textId="6A42B487" w:rsidR="008C723D" w:rsidRDefault="008C723D" w:rsidP="00F32FD3">
      <w:pPr>
        <w:pStyle w:val="NoSpacing"/>
        <w:rPr>
          <w:rFonts w:asciiTheme="minorHAnsi" w:hAnsiTheme="minorHAnsi" w:cstheme="minorHAnsi"/>
        </w:rPr>
      </w:pPr>
      <w:r>
        <w:rPr>
          <w:rFonts w:asciiTheme="minorHAnsi" w:hAnsiTheme="minorHAnsi" w:cstheme="minorHAnsi"/>
        </w:rPr>
        <w:t>and finally,</w:t>
      </w:r>
      <w:r w:rsidR="00970632" w:rsidRPr="00970632">
        <w:t xml:space="preserve"> </w:t>
      </w:r>
    </w:p>
    <w:p w14:paraId="22D5DC6D" w14:textId="77777777" w:rsidR="008C723D" w:rsidRDefault="008C723D" w:rsidP="00F32FD3">
      <w:pPr>
        <w:pStyle w:val="NoSpacing"/>
        <w:rPr>
          <w:rFonts w:asciiTheme="minorHAnsi" w:hAnsiTheme="minorHAnsi" w:cstheme="minorHAnsi"/>
        </w:rPr>
      </w:pPr>
    </w:p>
    <w:p w14:paraId="2572C9A3" w14:textId="259EB38B" w:rsidR="008C723D" w:rsidRDefault="005C0669" w:rsidP="00F32FD3">
      <w:pPr>
        <w:pStyle w:val="NoSpacing"/>
        <w:rPr>
          <w:rFonts w:asciiTheme="minorHAnsi" w:hAnsiTheme="minorHAnsi" w:cstheme="minorHAnsi"/>
        </w:rPr>
      </w:pPr>
      <w:r w:rsidRPr="001D6DC9">
        <w:rPr>
          <w:position w:val="-144"/>
        </w:rPr>
        <w:object w:dxaOrig="10660" w:dyaOrig="3000" w14:anchorId="3FAE3427">
          <v:shape id="_x0000_i1072" type="#_x0000_t75" style="width:508pt;height:140.5pt" o:ole="">
            <v:imagedata r:id="rId103" o:title=""/>
          </v:shape>
          <o:OLEObject Type="Embed" ProgID="Equation.DSMT4" ShapeID="_x0000_i1072" DrawAspect="Content" ObjectID="_1795259215" r:id="rId104"/>
        </w:object>
      </w:r>
    </w:p>
    <w:p w14:paraId="4BA4200A" w14:textId="77777777" w:rsidR="008C723D" w:rsidRDefault="008C723D" w:rsidP="00F32FD3">
      <w:pPr>
        <w:pStyle w:val="NoSpacing"/>
        <w:rPr>
          <w:rFonts w:asciiTheme="minorHAnsi" w:hAnsiTheme="minorHAnsi" w:cstheme="minorHAnsi"/>
        </w:rPr>
      </w:pPr>
    </w:p>
    <w:p w14:paraId="2904E7C5" w14:textId="3C15DA7D" w:rsidR="00A963AA" w:rsidRDefault="00A963AA" w:rsidP="00F32FD3">
      <w:pPr>
        <w:pStyle w:val="NoSpacing"/>
        <w:rPr>
          <w:rFonts w:asciiTheme="minorHAnsi" w:hAnsiTheme="minorHAnsi" w:cstheme="minorHAnsi"/>
        </w:rPr>
      </w:pPr>
      <w:r>
        <w:rPr>
          <w:rFonts w:asciiTheme="minorHAnsi" w:hAnsiTheme="minorHAnsi" w:cstheme="minorHAnsi"/>
        </w:rPr>
        <w:t xml:space="preserve">We’ll note that in the limit </w:t>
      </w:r>
      <w:r>
        <w:rPr>
          <w:rFonts w:ascii="Calibri" w:hAnsi="Calibri" w:cs="Calibri"/>
        </w:rPr>
        <w:t>ω</w:t>
      </w:r>
      <w:r>
        <w:rPr>
          <w:rFonts w:asciiTheme="minorHAnsi" w:hAnsiTheme="minorHAnsi" w:cstheme="minorHAnsi"/>
        </w:rPr>
        <w:t xml:space="preserve"> -&gt;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 xml:space="preserve">, </w:t>
      </w:r>
      <w:r w:rsidR="00970632">
        <w:rPr>
          <w:rFonts w:asciiTheme="minorHAnsi" w:hAnsiTheme="minorHAnsi" w:cstheme="minorHAnsi"/>
        </w:rPr>
        <w:t>the last two terms</w:t>
      </w:r>
      <w:r>
        <w:rPr>
          <w:rFonts w:asciiTheme="minorHAnsi" w:hAnsiTheme="minorHAnsi" w:cstheme="minorHAnsi"/>
        </w:rPr>
        <w:t xml:space="preserve"> </w:t>
      </w:r>
      <w:r w:rsidR="00970632">
        <w:rPr>
          <w:rFonts w:asciiTheme="minorHAnsi" w:hAnsiTheme="minorHAnsi" w:cstheme="minorHAnsi"/>
        </w:rPr>
        <w:t>cancel</w:t>
      </w:r>
      <w:r>
        <w:rPr>
          <w:rFonts w:asciiTheme="minorHAnsi" w:hAnsiTheme="minorHAnsi" w:cstheme="minorHAnsi"/>
        </w:rPr>
        <w:t>, and we’re left with:</w:t>
      </w:r>
    </w:p>
    <w:p w14:paraId="1EF47E3C" w14:textId="77777777" w:rsidR="00A963AA" w:rsidRDefault="00A963AA" w:rsidP="00F32FD3">
      <w:pPr>
        <w:pStyle w:val="NoSpacing"/>
        <w:rPr>
          <w:rFonts w:asciiTheme="minorHAnsi" w:hAnsiTheme="minorHAnsi" w:cstheme="minorHAnsi"/>
        </w:rPr>
      </w:pPr>
    </w:p>
    <w:p w14:paraId="265B1E4E" w14:textId="348CF134" w:rsidR="00A963AA" w:rsidRDefault="005C0669" w:rsidP="00F32FD3">
      <w:pPr>
        <w:pStyle w:val="NoSpacing"/>
        <w:rPr>
          <w:rFonts w:asciiTheme="minorHAnsi" w:hAnsiTheme="minorHAnsi" w:cstheme="minorHAnsi"/>
        </w:rPr>
      </w:pPr>
      <w:r w:rsidRPr="00275CCB">
        <w:rPr>
          <w:position w:val="-30"/>
        </w:rPr>
        <w:object w:dxaOrig="4720" w:dyaOrig="680" w14:anchorId="10A664B7">
          <v:shape id="_x0000_i1073" type="#_x0000_t75" style="width:232.5pt;height:31pt" o:ole="">
            <v:imagedata r:id="rId105" o:title=""/>
          </v:shape>
          <o:OLEObject Type="Embed" ProgID="Equation.DSMT4" ShapeID="_x0000_i1073" DrawAspect="Content" ObjectID="_1795259216" r:id="rId106"/>
        </w:object>
      </w:r>
    </w:p>
    <w:p w14:paraId="7BF0A1F3" w14:textId="77777777" w:rsidR="00A963AA" w:rsidRDefault="00A963AA" w:rsidP="00F32FD3">
      <w:pPr>
        <w:pStyle w:val="NoSpacing"/>
        <w:rPr>
          <w:rFonts w:asciiTheme="minorHAnsi" w:hAnsiTheme="minorHAnsi" w:cstheme="minorHAnsi"/>
        </w:rPr>
      </w:pPr>
    </w:p>
    <w:p w14:paraId="4A97C239" w14:textId="3D2FA43F" w:rsidR="00275CCB" w:rsidRDefault="00275CCB" w:rsidP="00F32FD3">
      <w:pPr>
        <w:pStyle w:val="NoSpacing"/>
        <w:rPr>
          <w:rFonts w:asciiTheme="minorHAnsi" w:hAnsiTheme="minorHAnsi" w:cstheme="minorHAnsi"/>
        </w:rPr>
      </w:pPr>
      <w:r>
        <w:rPr>
          <w:rFonts w:asciiTheme="minorHAnsi" w:hAnsiTheme="minorHAnsi" w:cstheme="minorHAnsi"/>
        </w:rPr>
        <w:t>This result reproduces first order Time Dependent RSPT, which we’ll cover in later files.  If we continue to take the limit, we’ll get:</w:t>
      </w:r>
    </w:p>
    <w:p w14:paraId="5399B8AA" w14:textId="77777777" w:rsidR="00275CCB" w:rsidRDefault="00275CCB" w:rsidP="00F32FD3">
      <w:pPr>
        <w:pStyle w:val="NoSpacing"/>
        <w:rPr>
          <w:rFonts w:asciiTheme="minorHAnsi" w:hAnsiTheme="minorHAnsi" w:cstheme="minorHAnsi"/>
        </w:rPr>
      </w:pPr>
    </w:p>
    <w:p w14:paraId="11E57301" w14:textId="35C06022" w:rsidR="00275CCB" w:rsidRDefault="00275CCB" w:rsidP="00F32FD3">
      <w:pPr>
        <w:pStyle w:val="NoSpacing"/>
        <w:rPr>
          <w:rFonts w:asciiTheme="minorHAnsi" w:hAnsiTheme="minorHAnsi" w:cstheme="minorHAnsi"/>
        </w:rPr>
      </w:pPr>
      <w:r w:rsidRPr="00275CCB">
        <w:rPr>
          <w:position w:val="-62"/>
        </w:rPr>
        <w:object w:dxaOrig="5140" w:dyaOrig="1359" w14:anchorId="2A79B97E">
          <v:shape id="_x0000_i1074" type="#_x0000_t75" style="width:246pt;height:66pt" o:ole="">
            <v:imagedata r:id="rId107" o:title=""/>
          </v:shape>
          <o:OLEObject Type="Embed" ProgID="Equation.DSMT4" ShapeID="_x0000_i1074" DrawAspect="Content" ObjectID="_1795259217" r:id="rId108"/>
        </w:object>
      </w:r>
    </w:p>
    <w:p w14:paraId="75FE4B1A" w14:textId="77777777" w:rsidR="00275CCB" w:rsidRDefault="00275CCB" w:rsidP="00F32FD3">
      <w:pPr>
        <w:pStyle w:val="NoSpacing"/>
        <w:rPr>
          <w:rFonts w:asciiTheme="minorHAnsi" w:hAnsiTheme="minorHAnsi" w:cstheme="minorHAnsi"/>
        </w:rPr>
      </w:pPr>
    </w:p>
    <w:p w14:paraId="6BD5D994" w14:textId="2E96683B" w:rsidR="009D146D" w:rsidRDefault="00275CCB" w:rsidP="00F32FD3">
      <w:pPr>
        <w:pStyle w:val="NoSpacing"/>
        <w:rPr>
          <w:rFonts w:asciiTheme="minorHAnsi" w:hAnsiTheme="minorHAnsi" w:cstheme="minorHAnsi"/>
        </w:rPr>
      </w:pPr>
      <w:r>
        <w:rPr>
          <w:rFonts w:asciiTheme="minorHAnsi" w:hAnsiTheme="minorHAnsi" w:cstheme="minorHAnsi"/>
        </w:rPr>
        <w:t>And t</w:t>
      </w:r>
      <w:r w:rsidR="00A963AA">
        <w:rPr>
          <w:rFonts w:asciiTheme="minorHAnsi" w:hAnsiTheme="minorHAnsi" w:cstheme="minorHAnsi"/>
        </w:rPr>
        <w:t xml:space="preserve">his indicates that, at this level of perturbation theory, </w:t>
      </w:r>
      <w:r>
        <w:rPr>
          <w:rFonts w:asciiTheme="minorHAnsi" w:hAnsiTheme="minorHAnsi" w:cstheme="minorHAnsi"/>
        </w:rPr>
        <w:t>the transition amplitude, and probabality consequently, increases with time.  Eventually, it would surpass 1, and so we’d think that the probability of making a transition to this state is inevitable for long times.  But in fact it is not.  If we look at at the exact result, we see that the amplitude for the transition |-1&gt; to |0&gt; maxes out at 1/√2.  And in fact, it is the transition from |-1&gt; to |1&gt; which goes to 1, periodically, even though it was 0, to first order in the perturbation.  So this tells us to take the result</w:t>
      </w:r>
      <w:r w:rsidR="00F857BE">
        <w:rPr>
          <w:rFonts w:asciiTheme="minorHAnsi" w:hAnsiTheme="minorHAnsi" w:cstheme="minorHAnsi"/>
        </w:rPr>
        <w:t>s</w:t>
      </w:r>
      <w:r>
        <w:rPr>
          <w:rFonts w:asciiTheme="minorHAnsi" w:hAnsiTheme="minorHAnsi" w:cstheme="minorHAnsi"/>
        </w:rPr>
        <w:t xml:space="preserve"> of perturbation theory, especially time-dependent perturbation theory, with a grain of salt.  </w:t>
      </w:r>
      <w:r w:rsidR="00322B78">
        <w:rPr>
          <w:rFonts w:asciiTheme="minorHAnsi" w:hAnsiTheme="minorHAnsi" w:cstheme="minorHAnsi"/>
        </w:rPr>
        <w:t xml:space="preserve">Another related point: from perturbation theory, we’d think that we need an oscillating field to with frequency </w:t>
      </w:r>
      <w:r w:rsidR="00322B78">
        <w:rPr>
          <w:rFonts w:ascii="Calibri" w:hAnsi="Calibri" w:cs="Calibri"/>
        </w:rPr>
        <w:t>ω</w:t>
      </w:r>
      <w:r w:rsidR="00322B78">
        <w:rPr>
          <w:rFonts w:asciiTheme="minorHAnsi" w:hAnsiTheme="minorHAnsi" w:cstheme="minorHAnsi"/>
        </w:rPr>
        <w:t xml:space="preserve"> = </w:t>
      </w:r>
      <w:r w:rsidR="00322B78">
        <w:rPr>
          <w:rFonts w:asciiTheme="minorHAnsi" w:hAnsiTheme="minorHAnsi" w:cstheme="minorHAnsi"/>
        </w:rPr>
        <w:lastRenderedPageBreak/>
        <w:t>2g</w:t>
      </w:r>
      <w:r w:rsidR="00322B78">
        <w:rPr>
          <w:rFonts w:ascii="Calibri" w:hAnsi="Calibri" w:cs="Calibri"/>
        </w:rPr>
        <w:t>γ</w:t>
      </w:r>
      <w:r w:rsidR="00322B78">
        <w:rPr>
          <w:rFonts w:asciiTheme="minorHAnsi" w:hAnsiTheme="minorHAnsi" w:cstheme="minorHAnsi"/>
        </w:rPr>
        <w:t>B</w:t>
      </w:r>
      <w:r w:rsidR="00322B78">
        <w:rPr>
          <w:rFonts w:asciiTheme="minorHAnsi" w:hAnsiTheme="minorHAnsi" w:cstheme="minorHAnsi"/>
          <w:vertAlign w:val="subscript"/>
        </w:rPr>
        <w:t>z</w:t>
      </w:r>
      <w:r w:rsidR="00322B78">
        <w:rPr>
          <w:rFonts w:asciiTheme="minorHAnsi" w:hAnsiTheme="minorHAnsi" w:cstheme="minorHAnsi"/>
        </w:rPr>
        <w:t xml:space="preserve"> to pump a state from |-1&gt; to |1&gt; with probability 1.  But I guess this is only what the first order result tells us.  In our present case, the first order term is zero because the perturbation, B</w:t>
      </w:r>
      <w:r w:rsidR="00322B78">
        <w:rPr>
          <w:rFonts w:asciiTheme="minorHAnsi" w:hAnsiTheme="minorHAnsi" w:cstheme="minorHAnsi"/>
          <w:vertAlign w:val="subscript"/>
        </w:rPr>
        <w:t>T</w:t>
      </w:r>
      <w:r w:rsidR="00322B78">
        <w:rPr>
          <w:rFonts w:asciiTheme="minorHAnsi" w:hAnsiTheme="minorHAnsi" w:cstheme="minorHAnsi"/>
        </w:rPr>
        <w:t xml:space="preserve">, doesn’t connect |-1&gt; and |1&gt; at first order.  It does at second order though, and as we can see, if we wait long enough, then the </w:t>
      </w:r>
      <w:r w:rsidR="00322B78">
        <w:rPr>
          <w:rFonts w:ascii="Calibri" w:hAnsi="Calibri" w:cs="Calibri"/>
        </w:rPr>
        <w:t>ω</w:t>
      </w:r>
      <w:r w:rsidR="00322B78">
        <w:rPr>
          <w:rFonts w:asciiTheme="minorHAnsi" w:hAnsiTheme="minorHAnsi" w:cstheme="minorHAnsi"/>
        </w:rPr>
        <w:t xml:space="preserve"> = g</w:t>
      </w:r>
      <w:r w:rsidR="00322B78">
        <w:rPr>
          <w:rFonts w:ascii="Calibri" w:hAnsi="Calibri" w:cs="Calibri"/>
        </w:rPr>
        <w:t>γ</w:t>
      </w:r>
      <w:r w:rsidR="00322B78">
        <w:rPr>
          <w:rFonts w:asciiTheme="minorHAnsi" w:hAnsiTheme="minorHAnsi" w:cstheme="minorHAnsi"/>
        </w:rPr>
        <w:t>B</w:t>
      </w:r>
      <w:r w:rsidR="00322B78">
        <w:rPr>
          <w:rFonts w:asciiTheme="minorHAnsi" w:hAnsiTheme="minorHAnsi" w:cstheme="minorHAnsi"/>
          <w:vertAlign w:val="subscript"/>
        </w:rPr>
        <w:t>z</w:t>
      </w:r>
      <w:r w:rsidR="00322B78">
        <w:rPr>
          <w:rFonts w:asciiTheme="minorHAnsi" w:hAnsiTheme="minorHAnsi" w:cstheme="minorHAnsi"/>
        </w:rPr>
        <w:t xml:space="preserve"> frequency suffices.  </w:t>
      </w:r>
    </w:p>
    <w:p w14:paraId="21A162FB" w14:textId="77777777" w:rsidR="009D146D" w:rsidRDefault="009D146D" w:rsidP="00F32FD3">
      <w:pPr>
        <w:pStyle w:val="NoSpacing"/>
        <w:rPr>
          <w:rFonts w:asciiTheme="minorHAnsi" w:hAnsiTheme="minorHAnsi" w:cstheme="minorHAnsi"/>
        </w:rPr>
      </w:pPr>
    </w:p>
    <w:p w14:paraId="4295BB04" w14:textId="77777777" w:rsidR="000C4EDD" w:rsidRPr="008D06B1" w:rsidRDefault="000C4EDD" w:rsidP="00F32FD3">
      <w:pPr>
        <w:pStyle w:val="NoSpacing"/>
        <w:rPr>
          <w:rFonts w:asciiTheme="minorHAnsi" w:hAnsiTheme="minorHAnsi" w:cstheme="minorHAnsi"/>
        </w:rPr>
      </w:pPr>
    </w:p>
    <w:sectPr w:rsidR="000C4EDD" w:rsidRPr="008D06B1">
      <w:headerReference w:type="even" r:id="rId109"/>
      <w:headerReference w:type="default" r:id="rId110"/>
      <w:footerReference w:type="even" r:id="rId111"/>
      <w:footerReference w:type="default" r:id="rId112"/>
      <w:headerReference w:type="first" r:id="rId113"/>
      <w:footerReference w:type="first" r:id="rId1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7C1BD" w14:textId="77777777" w:rsidR="00896A4E" w:rsidRDefault="00896A4E" w:rsidP="0091733B">
      <w:r>
        <w:separator/>
      </w:r>
    </w:p>
  </w:endnote>
  <w:endnote w:type="continuationSeparator" w:id="0">
    <w:p w14:paraId="2D7D758B" w14:textId="77777777" w:rsidR="00896A4E" w:rsidRDefault="00896A4E" w:rsidP="0091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F8A62" w14:textId="77777777" w:rsidR="0091733B" w:rsidRDefault="00917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BDBA4" w14:textId="77777777" w:rsidR="0091733B" w:rsidRDefault="00917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E9384" w14:textId="77777777" w:rsidR="0091733B" w:rsidRDefault="00917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6061C" w14:textId="77777777" w:rsidR="00896A4E" w:rsidRDefault="00896A4E" w:rsidP="0091733B">
      <w:r>
        <w:separator/>
      </w:r>
    </w:p>
  </w:footnote>
  <w:footnote w:type="continuationSeparator" w:id="0">
    <w:p w14:paraId="58B7B44F" w14:textId="77777777" w:rsidR="00896A4E" w:rsidRDefault="00896A4E" w:rsidP="00917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0CD13" w14:textId="77777777" w:rsidR="0091733B" w:rsidRDefault="009173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F7CE5" w14:textId="77777777" w:rsidR="0091733B" w:rsidRDefault="009173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B4561" w14:textId="77777777" w:rsidR="0091733B" w:rsidRDefault="009173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4F6"/>
    <w:rsid w:val="00003A75"/>
    <w:rsid w:val="0000542E"/>
    <w:rsid w:val="00020360"/>
    <w:rsid w:val="00025785"/>
    <w:rsid w:val="00025BF5"/>
    <w:rsid w:val="0003070B"/>
    <w:rsid w:val="00035476"/>
    <w:rsid w:val="000414F8"/>
    <w:rsid w:val="000438F1"/>
    <w:rsid w:val="000462C0"/>
    <w:rsid w:val="00046A95"/>
    <w:rsid w:val="0005058D"/>
    <w:rsid w:val="00051596"/>
    <w:rsid w:val="00053609"/>
    <w:rsid w:val="00054C47"/>
    <w:rsid w:val="0005654A"/>
    <w:rsid w:val="0006575F"/>
    <w:rsid w:val="00071653"/>
    <w:rsid w:val="0007463C"/>
    <w:rsid w:val="00082C01"/>
    <w:rsid w:val="00096A0E"/>
    <w:rsid w:val="000A36E2"/>
    <w:rsid w:val="000C4EDD"/>
    <w:rsid w:val="000E0FC5"/>
    <w:rsid w:val="000E1273"/>
    <w:rsid w:val="000E4911"/>
    <w:rsid w:val="000F0201"/>
    <w:rsid w:val="000F2E4A"/>
    <w:rsid w:val="001131FF"/>
    <w:rsid w:val="00123700"/>
    <w:rsid w:val="00123FD1"/>
    <w:rsid w:val="00126636"/>
    <w:rsid w:val="001345D2"/>
    <w:rsid w:val="00140ECD"/>
    <w:rsid w:val="00141E59"/>
    <w:rsid w:val="0014614E"/>
    <w:rsid w:val="0014664A"/>
    <w:rsid w:val="00147C71"/>
    <w:rsid w:val="001553E4"/>
    <w:rsid w:val="00160D12"/>
    <w:rsid w:val="00162642"/>
    <w:rsid w:val="00164D95"/>
    <w:rsid w:val="00165677"/>
    <w:rsid w:val="00171E3C"/>
    <w:rsid w:val="00173B34"/>
    <w:rsid w:val="00175298"/>
    <w:rsid w:val="0018297D"/>
    <w:rsid w:val="0019037A"/>
    <w:rsid w:val="001B3AAF"/>
    <w:rsid w:val="001B6E9B"/>
    <w:rsid w:val="001C145A"/>
    <w:rsid w:val="001C4778"/>
    <w:rsid w:val="001C5805"/>
    <w:rsid w:val="001C6327"/>
    <w:rsid w:val="001C74A0"/>
    <w:rsid w:val="001D6DC9"/>
    <w:rsid w:val="001E47F0"/>
    <w:rsid w:val="001F5042"/>
    <w:rsid w:val="00206AF3"/>
    <w:rsid w:val="00216305"/>
    <w:rsid w:val="00221CB6"/>
    <w:rsid w:val="00232B4E"/>
    <w:rsid w:val="00234B5A"/>
    <w:rsid w:val="00237BA1"/>
    <w:rsid w:val="0024421A"/>
    <w:rsid w:val="00244710"/>
    <w:rsid w:val="00244E0D"/>
    <w:rsid w:val="0024623D"/>
    <w:rsid w:val="00251843"/>
    <w:rsid w:val="002524B3"/>
    <w:rsid w:val="00253199"/>
    <w:rsid w:val="00261660"/>
    <w:rsid w:val="00270E29"/>
    <w:rsid w:val="00275CCB"/>
    <w:rsid w:val="00283C68"/>
    <w:rsid w:val="00285712"/>
    <w:rsid w:val="002A4C6A"/>
    <w:rsid w:val="002B0127"/>
    <w:rsid w:val="002C5293"/>
    <w:rsid w:val="002C6ACF"/>
    <w:rsid w:val="002C6C13"/>
    <w:rsid w:val="002D31A5"/>
    <w:rsid w:val="002D6142"/>
    <w:rsid w:val="002F09EB"/>
    <w:rsid w:val="00301991"/>
    <w:rsid w:val="00302B9D"/>
    <w:rsid w:val="003118B7"/>
    <w:rsid w:val="003124C4"/>
    <w:rsid w:val="00313E38"/>
    <w:rsid w:val="00322B78"/>
    <w:rsid w:val="0032645E"/>
    <w:rsid w:val="00326EA3"/>
    <w:rsid w:val="00327779"/>
    <w:rsid w:val="0033138E"/>
    <w:rsid w:val="003318B0"/>
    <w:rsid w:val="00334F96"/>
    <w:rsid w:val="003372CD"/>
    <w:rsid w:val="00337A26"/>
    <w:rsid w:val="00337BAB"/>
    <w:rsid w:val="00342AB0"/>
    <w:rsid w:val="003448C3"/>
    <w:rsid w:val="00347B2F"/>
    <w:rsid w:val="00355A9A"/>
    <w:rsid w:val="00364974"/>
    <w:rsid w:val="00371CB6"/>
    <w:rsid w:val="003B0D0F"/>
    <w:rsid w:val="003C3B93"/>
    <w:rsid w:val="003C497E"/>
    <w:rsid w:val="003F4BD4"/>
    <w:rsid w:val="00401D2E"/>
    <w:rsid w:val="00404344"/>
    <w:rsid w:val="00411918"/>
    <w:rsid w:val="00416457"/>
    <w:rsid w:val="004175C3"/>
    <w:rsid w:val="004204A0"/>
    <w:rsid w:val="004213D8"/>
    <w:rsid w:val="00431C31"/>
    <w:rsid w:val="00444342"/>
    <w:rsid w:val="00455F8A"/>
    <w:rsid w:val="00457124"/>
    <w:rsid w:val="004654B0"/>
    <w:rsid w:val="00471B93"/>
    <w:rsid w:val="0047281C"/>
    <w:rsid w:val="00472F66"/>
    <w:rsid w:val="00477233"/>
    <w:rsid w:val="00480EAD"/>
    <w:rsid w:val="00482239"/>
    <w:rsid w:val="004901AE"/>
    <w:rsid w:val="00490FAD"/>
    <w:rsid w:val="0049240D"/>
    <w:rsid w:val="00496160"/>
    <w:rsid w:val="00496324"/>
    <w:rsid w:val="004A0455"/>
    <w:rsid w:val="004A32A8"/>
    <w:rsid w:val="004C28BC"/>
    <w:rsid w:val="004D41E0"/>
    <w:rsid w:val="004E40B3"/>
    <w:rsid w:val="004F15C5"/>
    <w:rsid w:val="005035AC"/>
    <w:rsid w:val="00506744"/>
    <w:rsid w:val="0051439B"/>
    <w:rsid w:val="00516F38"/>
    <w:rsid w:val="00532D83"/>
    <w:rsid w:val="0053720F"/>
    <w:rsid w:val="00540921"/>
    <w:rsid w:val="00551B18"/>
    <w:rsid w:val="005528B6"/>
    <w:rsid w:val="005565E9"/>
    <w:rsid w:val="005569E2"/>
    <w:rsid w:val="00560AB2"/>
    <w:rsid w:val="00561B60"/>
    <w:rsid w:val="005651C5"/>
    <w:rsid w:val="005677C2"/>
    <w:rsid w:val="00583219"/>
    <w:rsid w:val="00584BB1"/>
    <w:rsid w:val="005910C5"/>
    <w:rsid w:val="00592386"/>
    <w:rsid w:val="005A03AC"/>
    <w:rsid w:val="005A1EF4"/>
    <w:rsid w:val="005A34C8"/>
    <w:rsid w:val="005A51DE"/>
    <w:rsid w:val="005B1B0E"/>
    <w:rsid w:val="005B254C"/>
    <w:rsid w:val="005B78AE"/>
    <w:rsid w:val="005C0669"/>
    <w:rsid w:val="005E4D26"/>
    <w:rsid w:val="005F4FFB"/>
    <w:rsid w:val="00602E88"/>
    <w:rsid w:val="00604E73"/>
    <w:rsid w:val="006104CF"/>
    <w:rsid w:val="006135FB"/>
    <w:rsid w:val="006136E4"/>
    <w:rsid w:val="00615D67"/>
    <w:rsid w:val="00616E40"/>
    <w:rsid w:val="00620133"/>
    <w:rsid w:val="00623FC3"/>
    <w:rsid w:val="00627C2B"/>
    <w:rsid w:val="00631F81"/>
    <w:rsid w:val="00635B67"/>
    <w:rsid w:val="00641E2B"/>
    <w:rsid w:val="006552A4"/>
    <w:rsid w:val="0066298C"/>
    <w:rsid w:val="00673176"/>
    <w:rsid w:val="00675639"/>
    <w:rsid w:val="00690D99"/>
    <w:rsid w:val="006B3049"/>
    <w:rsid w:val="006C2D17"/>
    <w:rsid w:val="006C3365"/>
    <w:rsid w:val="006D3CD0"/>
    <w:rsid w:val="006D4C9C"/>
    <w:rsid w:val="006E01CD"/>
    <w:rsid w:val="006E5B45"/>
    <w:rsid w:val="006F2726"/>
    <w:rsid w:val="006F5520"/>
    <w:rsid w:val="0070473F"/>
    <w:rsid w:val="00704B55"/>
    <w:rsid w:val="00707428"/>
    <w:rsid w:val="00732EF7"/>
    <w:rsid w:val="00734D3E"/>
    <w:rsid w:val="00745FAA"/>
    <w:rsid w:val="007662A1"/>
    <w:rsid w:val="007716FB"/>
    <w:rsid w:val="00774735"/>
    <w:rsid w:val="00776D05"/>
    <w:rsid w:val="00780307"/>
    <w:rsid w:val="00785EB8"/>
    <w:rsid w:val="00791DCD"/>
    <w:rsid w:val="007A32B5"/>
    <w:rsid w:val="007A5E52"/>
    <w:rsid w:val="007B1BEC"/>
    <w:rsid w:val="007B1EE6"/>
    <w:rsid w:val="007D77AB"/>
    <w:rsid w:val="007E6CD4"/>
    <w:rsid w:val="007E7B0C"/>
    <w:rsid w:val="007E7D63"/>
    <w:rsid w:val="00802516"/>
    <w:rsid w:val="00805580"/>
    <w:rsid w:val="00805628"/>
    <w:rsid w:val="008102C0"/>
    <w:rsid w:val="00814822"/>
    <w:rsid w:val="00814B97"/>
    <w:rsid w:val="00815F61"/>
    <w:rsid w:val="00817F4C"/>
    <w:rsid w:val="00820C93"/>
    <w:rsid w:val="008310A6"/>
    <w:rsid w:val="00846A8B"/>
    <w:rsid w:val="008540C2"/>
    <w:rsid w:val="00861F2B"/>
    <w:rsid w:val="00862A20"/>
    <w:rsid w:val="00864FE3"/>
    <w:rsid w:val="00872C71"/>
    <w:rsid w:val="008742B1"/>
    <w:rsid w:val="00893A02"/>
    <w:rsid w:val="00896A4E"/>
    <w:rsid w:val="008A16A0"/>
    <w:rsid w:val="008A7417"/>
    <w:rsid w:val="008C3A84"/>
    <w:rsid w:val="008C5C2F"/>
    <w:rsid w:val="008C723D"/>
    <w:rsid w:val="008D06B1"/>
    <w:rsid w:val="008D6F1D"/>
    <w:rsid w:val="008F27BD"/>
    <w:rsid w:val="00902D64"/>
    <w:rsid w:val="0091142B"/>
    <w:rsid w:val="00913114"/>
    <w:rsid w:val="00913A17"/>
    <w:rsid w:val="00915909"/>
    <w:rsid w:val="0091733B"/>
    <w:rsid w:val="009206DF"/>
    <w:rsid w:val="0092509F"/>
    <w:rsid w:val="009273CE"/>
    <w:rsid w:val="00931951"/>
    <w:rsid w:val="00933B9E"/>
    <w:rsid w:val="009422E0"/>
    <w:rsid w:val="00943D48"/>
    <w:rsid w:val="00945AC5"/>
    <w:rsid w:val="00947F61"/>
    <w:rsid w:val="00950056"/>
    <w:rsid w:val="00951ED0"/>
    <w:rsid w:val="00970632"/>
    <w:rsid w:val="00973766"/>
    <w:rsid w:val="009859D7"/>
    <w:rsid w:val="009A78E6"/>
    <w:rsid w:val="009C136A"/>
    <w:rsid w:val="009C2DC3"/>
    <w:rsid w:val="009C7B03"/>
    <w:rsid w:val="009D146D"/>
    <w:rsid w:val="009D34B0"/>
    <w:rsid w:val="009D743A"/>
    <w:rsid w:val="009E147B"/>
    <w:rsid w:val="009E1D58"/>
    <w:rsid w:val="009E605C"/>
    <w:rsid w:val="009E73AB"/>
    <w:rsid w:val="009F50D3"/>
    <w:rsid w:val="00A04419"/>
    <w:rsid w:val="00A2539F"/>
    <w:rsid w:val="00A339F1"/>
    <w:rsid w:val="00A81DFD"/>
    <w:rsid w:val="00A872DF"/>
    <w:rsid w:val="00A963AA"/>
    <w:rsid w:val="00AA1CE3"/>
    <w:rsid w:val="00AC018D"/>
    <w:rsid w:val="00AC2919"/>
    <w:rsid w:val="00AC3144"/>
    <w:rsid w:val="00AD6884"/>
    <w:rsid w:val="00AE3FF6"/>
    <w:rsid w:val="00AE4A53"/>
    <w:rsid w:val="00AF1A7E"/>
    <w:rsid w:val="00AF3E24"/>
    <w:rsid w:val="00AF42BB"/>
    <w:rsid w:val="00AF63EC"/>
    <w:rsid w:val="00AF76D8"/>
    <w:rsid w:val="00B01AED"/>
    <w:rsid w:val="00B05C65"/>
    <w:rsid w:val="00B12235"/>
    <w:rsid w:val="00B14969"/>
    <w:rsid w:val="00B205FE"/>
    <w:rsid w:val="00B27AC1"/>
    <w:rsid w:val="00B30B45"/>
    <w:rsid w:val="00B30F5D"/>
    <w:rsid w:val="00B35EDE"/>
    <w:rsid w:val="00B4066B"/>
    <w:rsid w:val="00B43397"/>
    <w:rsid w:val="00B43DC8"/>
    <w:rsid w:val="00B44972"/>
    <w:rsid w:val="00B47E6D"/>
    <w:rsid w:val="00B54F52"/>
    <w:rsid w:val="00B6041D"/>
    <w:rsid w:val="00B60CD5"/>
    <w:rsid w:val="00B6372E"/>
    <w:rsid w:val="00B64B0E"/>
    <w:rsid w:val="00B71456"/>
    <w:rsid w:val="00B71984"/>
    <w:rsid w:val="00B74FA7"/>
    <w:rsid w:val="00B827E5"/>
    <w:rsid w:val="00B913AC"/>
    <w:rsid w:val="00BA22E6"/>
    <w:rsid w:val="00BA3A08"/>
    <w:rsid w:val="00BB1B8E"/>
    <w:rsid w:val="00BB6F55"/>
    <w:rsid w:val="00BC4090"/>
    <w:rsid w:val="00BD7AE9"/>
    <w:rsid w:val="00BE030C"/>
    <w:rsid w:val="00BE0C41"/>
    <w:rsid w:val="00BE2965"/>
    <w:rsid w:val="00BE3D0D"/>
    <w:rsid w:val="00BE6F31"/>
    <w:rsid w:val="00BF0816"/>
    <w:rsid w:val="00BF0E7F"/>
    <w:rsid w:val="00BF4FFB"/>
    <w:rsid w:val="00BF5298"/>
    <w:rsid w:val="00BF7ED5"/>
    <w:rsid w:val="00C10F98"/>
    <w:rsid w:val="00C12159"/>
    <w:rsid w:val="00C177AF"/>
    <w:rsid w:val="00C24BE5"/>
    <w:rsid w:val="00C341DD"/>
    <w:rsid w:val="00C4353A"/>
    <w:rsid w:val="00C439BB"/>
    <w:rsid w:val="00C4402B"/>
    <w:rsid w:val="00C44149"/>
    <w:rsid w:val="00C47A3F"/>
    <w:rsid w:val="00C61BE6"/>
    <w:rsid w:val="00C711BD"/>
    <w:rsid w:val="00C8125D"/>
    <w:rsid w:val="00C8548A"/>
    <w:rsid w:val="00CB50C1"/>
    <w:rsid w:val="00CB5B94"/>
    <w:rsid w:val="00CC1135"/>
    <w:rsid w:val="00CC3740"/>
    <w:rsid w:val="00CC75B6"/>
    <w:rsid w:val="00CC781A"/>
    <w:rsid w:val="00CD313E"/>
    <w:rsid w:val="00CD3524"/>
    <w:rsid w:val="00CE5066"/>
    <w:rsid w:val="00CF1B64"/>
    <w:rsid w:val="00CF5FEA"/>
    <w:rsid w:val="00CF712B"/>
    <w:rsid w:val="00CF7C7D"/>
    <w:rsid w:val="00D01B48"/>
    <w:rsid w:val="00D024D0"/>
    <w:rsid w:val="00D0758B"/>
    <w:rsid w:val="00D10034"/>
    <w:rsid w:val="00D1436E"/>
    <w:rsid w:val="00D2057F"/>
    <w:rsid w:val="00D369FA"/>
    <w:rsid w:val="00D4232E"/>
    <w:rsid w:val="00D44E2C"/>
    <w:rsid w:val="00D4603F"/>
    <w:rsid w:val="00D52E5D"/>
    <w:rsid w:val="00D538FD"/>
    <w:rsid w:val="00D63D7D"/>
    <w:rsid w:val="00D67CCB"/>
    <w:rsid w:val="00D723F0"/>
    <w:rsid w:val="00D84D75"/>
    <w:rsid w:val="00D850B5"/>
    <w:rsid w:val="00D9209C"/>
    <w:rsid w:val="00D977B5"/>
    <w:rsid w:val="00DA1E56"/>
    <w:rsid w:val="00DA2057"/>
    <w:rsid w:val="00DB145E"/>
    <w:rsid w:val="00DB1F7F"/>
    <w:rsid w:val="00DC25FD"/>
    <w:rsid w:val="00DC3C38"/>
    <w:rsid w:val="00DE1679"/>
    <w:rsid w:val="00DE537B"/>
    <w:rsid w:val="00DE6B84"/>
    <w:rsid w:val="00E064F9"/>
    <w:rsid w:val="00E12100"/>
    <w:rsid w:val="00E1445A"/>
    <w:rsid w:val="00E22441"/>
    <w:rsid w:val="00E22445"/>
    <w:rsid w:val="00E27189"/>
    <w:rsid w:val="00E338F5"/>
    <w:rsid w:val="00E437A8"/>
    <w:rsid w:val="00E44B24"/>
    <w:rsid w:val="00E546BB"/>
    <w:rsid w:val="00E54DC6"/>
    <w:rsid w:val="00E56599"/>
    <w:rsid w:val="00E64409"/>
    <w:rsid w:val="00E66F32"/>
    <w:rsid w:val="00E72A18"/>
    <w:rsid w:val="00E762B5"/>
    <w:rsid w:val="00E76EBC"/>
    <w:rsid w:val="00E814A0"/>
    <w:rsid w:val="00E81B59"/>
    <w:rsid w:val="00EB2D8E"/>
    <w:rsid w:val="00EC139A"/>
    <w:rsid w:val="00EC3084"/>
    <w:rsid w:val="00EC502A"/>
    <w:rsid w:val="00EC6C60"/>
    <w:rsid w:val="00ED477D"/>
    <w:rsid w:val="00ED72B3"/>
    <w:rsid w:val="00EF4565"/>
    <w:rsid w:val="00EF6785"/>
    <w:rsid w:val="00F13B2B"/>
    <w:rsid w:val="00F158FB"/>
    <w:rsid w:val="00F203DD"/>
    <w:rsid w:val="00F25568"/>
    <w:rsid w:val="00F31A07"/>
    <w:rsid w:val="00F32FD3"/>
    <w:rsid w:val="00F3404E"/>
    <w:rsid w:val="00F35F51"/>
    <w:rsid w:val="00F45725"/>
    <w:rsid w:val="00F55D8F"/>
    <w:rsid w:val="00F650FE"/>
    <w:rsid w:val="00F7196E"/>
    <w:rsid w:val="00F75411"/>
    <w:rsid w:val="00F762D4"/>
    <w:rsid w:val="00F810F5"/>
    <w:rsid w:val="00F81EA1"/>
    <w:rsid w:val="00F857BE"/>
    <w:rsid w:val="00FB0CC9"/>
    <w:rsid w:val="00FC0E58"/>
    <w:rsid w:val="00FD1017"/>
    <w:rsid w:val="00FD2953"/>
    <w:rsid w:val="00FE7592"/>
    <w:rsid w:val="00FF04F6"/>
    <w:rsid w:val="00FF4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FFB7E"/>
  <w15:chartTrackingRefBased/>
  <w15:docId w15:val="{50F2F54E-4BAB-4335-B5C3-755C5AAF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FD3"/>
    <w:rPr>
      <w:sz w:val="24"/>
      <w:szCs w:val="24"/>
    </w:rPr>
  </w:style>
  <w:style w:type="paragraph" w:styleId="Header">
    <w:name w:val="header"/>
    <w:basedOn w:val="Normal"/>
    <w:link w:val="HeaderChar"/>
    <w:rsid w:val="0091733B"/>
    <w:pPr>
      <w:tabs>
        <w:tab w:val="center" w:pos="4680"/>
        <w:tab w:val="right" w:pos="9360"/>
      </w:tabs>
    </w:pPr>
  </w:style>
  <w:style w:type="character" w:customStyle="1" w:styleId="HeaderChar">
    <w:name w:val="Header Char"/>
    <w:link w:val="Header"/>
    <w:rsid w:val="0091733B"/>
    <w:rPr>
      <w:sz w:val="24"/>
      <w:szCs w:val="24"/>
    </w:rPr>
  </w:style>
  <w:style w:type="paragraph" w:styleId="Footer">
    <w:name w:val="footer"/>
    <w:basedOn w:val="Normal"/>
    <w:link w:val="FooterChar"/>
    <w:rsid w:val="0091733B"/>
    <w:pPr>
      <w:tabs>
        <w:tab w:val="center" w:pos="4680"/>
        <w:tab w:val="right" w:pos="9360"/>
      </w:tabs>
    </w:pPr>
  </w:style>
  <w:style w:type="character" w:customStyle="1" w:styleId="FooterChar">
    <w:name w:val="Footer Char"/>
    <w:link w:val="Footer"/>
    <w:rsid w:val="0091733B"/>
    <w:rPr>
      <w:sz w:val="24"/>
      <w:szCs w:val="24"/>
    </w:rPr>
  </w:style>
  <w:style w:type="character" w:styleId="PlaceholderText">
    <w:name w:val="Placeholder Text"/>
    <w:basedOn w:val="DefaultParagraphFont"/>
    <w:uiPriority w:val="99"/>
    <w:semiHidden/>
    <w:rsid w:val="00C24BE5"/>
    <w:rPr>
      <w:color w:val="666666"/>
    </w:rPr>
  </w:style>
  <w:style w:type="paragraph" w:styleId="NormalWeb">
    <w:name w:val="Normal (Web)"/>
    <w:basedOn w:val="Normal"/>
    <w:rsid w:val="00662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77018">
      <w:bodyDiv w:val="1"/>
      <w:marLeft w:val="0"/>
      <w:marRight w:val="0"/>
      <w:marTop w:val="0"/>
      <w:marBottom w:val="0"/>
      <w:divBdr>
        <w:top w:val="none" w:sz="0" w:space="0" w:color="auto"/>
        <w:left w:val="none" w:sz="0" w:space="0" w:color="auto"/>
        <w:bottom w:val="none" w:sz="0" w:space="0" w:color="auto"/>
        <w:right w:val="none" w:sz="0" w:space="0" w:color="auto"/>
      </w:divBdr>
    </w:div>
    <w:div w:id="1377776033">
      <w:bodyDiv w:val="1"/>
      <w:marLeft w:val="0"/>
      <w:marRight w:val="0"/>
      <w:marTop w:val="0"/>
      <w:marBottom w:val="0"/>
      <w:divBdr>
        <w:top w:val="none" w:sz="0" w:space="0" w:color="auto"/>
        <w:left w:val="none" w:sz="0" w:space="0" w:color="auto"/>
        <w:bottom w:val="none" w:sz="0" w:space="0" w:color="auto"/>
        <w:right w:val="none" w:sz="0" w:space="0" w:color="auto"/>
      </w:divBdr>
    </w:div>
    <w:div w:id="1776437855">
      <w:bodyDiv w:val="1"/>
      <w:marLeft w:val="0"/>
      <w:marRight w:val="0"/>
      <w:marTop w:val="0"/>
      <w:marBottom w:val="0"/>
      <w:divBdr>
        <w:top w:val="none" w:sz="0" w:space="0" w:color="auto"/>
        <w:left w:val="none" w:sz="0" w:space="0" w:color="auto"/>
        <w:bottom w:val="none" w:sz="0" w:space="0" w:color="auto"/>
        <w:right w:val="none" w:sz="0" w:space="0" w:color="auto"/>
      </w:divBdr>
    </w:div>
    <w:div w:id="212279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oleObject" Target="embeddings/oleObject39.bin"/><Relationship Id="rId89" Type="http://schemas.openxmlformats.org/officeDocument/2006/relationships/image" Target="media/image43.png"/><Relationship Id="rId112" Type="http://schemas.openxmlformats.org/officeDocument/2006/relationships/footer" Target="footer2.xml"/><Relationship Id="rId16" Type="http://schemas.openxmlformats.org/officeDocument/2006/relationships/image" Target="media/image6.wmf"/><Relationship Id="rId107" Type="http://schemas.openxmlformats.org/officeDocument/2006/relationships/image" Target="media/image53.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oleObject" Target="embeddings/oleObject47.bin"/><Relationship Id="rId5" Type="http://schemas.openxmlformats.org/officeDocument/2006/relationships/endnotes" Target="endnotes.xml"/><Relationship Id="rId90" Type="http://schemas.openxmlformats.org/officeDocument/2006/relationships/image" Target="media/image44.wmf"/><Relationship Id="rId95" Type="http://schemas.openxmlformats.org/officeDocument/2006/relationships/oleObject" Target="embeddings/oleObject44.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header" Target="header3.xml"/><Relationship Id="rId80" Type="http://schemas.openxmlformats.org/officeDocument/2006/relationships/image" Target="media/image38.gif"/><Relationship Id="rId85" Type="http://schemas.openxmlformats.org/officeDocument/2006/relationships/image" Target="media/image41.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image" Target="media/image51.wmf"/><Relationship Id="rId108" Type="http://schemas.openxmlformats.org/officeDocument/2006/relationships/oleObject" Target="embeddings/oleObject50.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2.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49.bin"/><Relationship Id="rId114" Type="http://schemas.openxmlformats.org/officeDocument/2006/relationships/footer" Target="footer3.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image" Target="media/image39.wmf"/><Relationship Id="rId86" Type="http://schemas.openxmlformats.org/officeDocument/2006/relationships/oleObject" Target="embeddings/oleObject40.bin"/><Relationship Id="rId94" Type="http://schemas.openxmlformats.org/officeDocument/2006/relationships/image" Target="media/image46.wmf"/><Relationship Id="rId99" Type="http://schemas.openxmlformats.org/officeDocument/2006/relationships/image" Target="media/image49.wmf"/><Relationship Id="rId101" Type="http://schemas.openxmlformats.org/officeDocument/2006/relationships/image" Target="media/image50.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header" Target="header1.xml"/><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5.bin"/><Relationship Id="rId104" Type="http://schemas.openxmlformats.org/officeDocument/2006/relationships/oleObject" Target="embeddings/oleObject48.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image" Target="media/image42.wmf"/><Relationship Id="rId110" Type="http://schemas.openxmlformats.org/officeDocument/2006/relationships/header" Target="header2.xml"/><Relationship Id="rId115" Type="http://schemas.openxmlformats.org/officeDocument/2006/relationships/fontTable" Target="fontTable.xml"/><Relationship Id="rId61" Type="http://schemas.openxmlformats.org/officeDocument/2006/relationships/oleObject" Target="embeddings/oleObject28.bin"/><Relationship Id="rId82" Type="http://schemas.openxmlformats.org/officeDocument/2006/relationships/oleObject" Target="embeddings/oleObject38.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oleObject" Target="embeddings/oleObject46.bin"/><Relationship Id="rId105" Type="http://schemas.openxmlformats.org/officeDocument/2006/relationships/image" Target="media/image52.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3.bin"/><Relationship Id="rId98" Type="http://schemas.openxmlformats.org/officeDocument/2006/relationships/image" Target="media/image48.png"/><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859</TotalTime>
  <Pages>15</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34</cp:revision>
  <dcterms:created xsi:type="dcterms:W3CDTF">2024-03-19T04:06:00Z</dcterms:created>
  <dcterms:modified xsi:type="dcterms:W3CDTF">2024-12-09T19:18:00Z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