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847F" w14:textId="609CE811" w:rsidR="00874286" w:rsidRPr="009870E8" w:rsidRDefault="009870E8" w:rsidP="009870E8">
      <w:pPr>
        <w:pStyle w:val="NoSpacing"/>
        <w:jc w:val="center"/>
        <w:rPr>
          <w:b/>
          <w:sz w:val="44"/>
          <w:szCs w:val="44"/>
          <w:u w:val="single"/>
        </w:rPr>
      </w:pPr>
      <w:r w:rsidRPr="009870E8">
        <w:rPr>
          <w:b/>
          <w:sz w:val="44"/>
          <w:szCs w:val="44"/>
          <w:u w:val="single"/>
        </w:rPr>
        <w:t>RSPT Scattering in Q1D</w:t>
      </w:r>
    </w:p>
    <w:p w14:paraId="7E7FCEC1" w14:textId="77777777" w:rsidR="009870E8" w:rsidRDefault="009870E8" w:rsidP="009870E8">
      <w:pPr>
        <w:pStyle w:val="NoSpacing"/>
      </w:pPr>
    </w:p>
    <w:p w14:paraId="08C7CCC1" w14:textId="7406BDE9" w:rsidR="009870E8" w:rsidRPr="009870E8" w:rsidRDefault="009870E8" w:rsidP="009870E8">
      <w:pPr>
        <w:pStyle w:val="NoSpacing"/>
        <w:rPr>
          <w:sz w:val="24"/>
          <w:szCs w:val="24"/>
        </w:rPr>
      </w:pPr>
    </w:p>
    <w:p w14:paraId="65D7FAE0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Once again we can say the following.  In the 1D case, all longitudinal unperturbed states were free. </w:t>
      </w:r>
    </w:p>
    <w:p w14:paraId="749273B4" w14:textId="29C05FD5" w:rsidR="009870E8" w:rsidRDefault="009870E8" w:rsidP="009870E8">
      <w:pPr>
        <w:pStyle w:val="NoSpacing"/>
        <w:rPr>
          <w:sz w:val="24"/>
          <w:szCs w:val="24"/>
        </w:rPr>
      </w:pPr>
    </w:p>
    <w:p w14:paraId="54293CE7" w14:textId="0A64C5AA" w:rsidR="009870E8" w:rsidRDefault="009870E8" w:rsidP="009870E8">
      <w:pPr>
        <w:pStyle w:val="NoSpacing"/>
      </w:pPr>
      <w:r w:rsidRPr="003126EA">
        <w:rPr>
          <w:position w:val="-14"/>
        </w:rPr>
        <w:object w:dxaOrig="2060" w:dyaOrig="420" w14:anchorId="3E433D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1pt;height:21.25pt" o:ole="">
            <v:imagedata r:id="rId4" o:title=""/>
          </v:shape>
          <o:OLEObject Type="Embed" ProgID="Equation.DSMT4" ShapeID="_x0000_i1025" DrawAspect="Content" ObjectID="_1696242383" r:id="rId5"/>
        </w:object>
      </w:r>
    </w:p>
    <w:p w14:paraId="56FFB877" w14:textId="4EC588CF" w:rsidR="009870E8" w:rsidRDefault="009870E8" w:rsidP="009870E8">
      <w:pPr>
        <w:pStyle w:val="NoSpacing"/>
      </w:pPr>
    </w:p>
    <w:p w14:paraId="0B1E5222" w14:textId="0CEC3D9C" w:rsidR="008B1C12" w:rsidRPr="008B1C12" w:rsidRDefault="008B1C12" w:rsidP="009870E8">
      <w:pPr>
        <w:pStyle w:val="NoSpacing"/>
        <w:rPr>
          <w:b/>
          <w:sz w:val="28"/>
        </w:rPr>
      </w:pPr>
      <w:r w:rsidRPr="008B1C12">
        <w:rPr>
          <w:b/>
          <w:sz w:val="28"/>
        </w:rPr>
        <w:t>Relating T-matrix to t, r, t´, r´</w:t>
      </w:r>
    </w:p>
    <w:p w14:paraId="6502CDC3" w14:textId="77777777" w:rsidR="009870E8" w:rsidRPr="009870E8" w:rsidRDefault="009870E8" w:rsidP="009870E8">
      <w:pPr>
        <w:pStyle w:val="NoSpacing"/>
        <w:rPr>
          <w:sz w:val="24"/>
          <w:szCs w:val="24"/>
        </w:rPr>
      </w:pPr>
      <w:r w:rsidRPr="009870E8">
        <w:rPr>
          <w:sz w:val="24"/>
          <w:szCs w:val="24"/>
        </w:rPr>
        <w:t>The GF can be calculated in position space as before, with the i</w:t>
      </w:r>
      <w:r w:rsidRPr="009870E8">
        <w:rPr>
          <w:sz w:val="24"/>
          <w:szCs w:val="24"/>
          <w:lang w:val="el-GR"/>
        </w:rPr>
        <w:t>ε</w:t>
      </w:r>
      <w:r w:rsidRPr="009870E8">
        <w:rPr>
          <w:sz w:val="24"/>
          <w:szCs w:val="24"/>
        </w:rPr>
        <w:t xml:space="preserve"> prescription. The sum runs over all transverse states (channels).  This will include non-propagating channels, called ‘closed’, where k</w:t>
      </w:r>
      <w:r w:rsidRPr="009870E8">
        <w:rPr>
          <w:b/>
          <w:bCs/>
          <w:sz w:val="24"/>
          <w:szCs w:val="24"/>
          <w:vertAlign w:val="subscript"/>
        </w:rPr>
        <w:t>n</w:t>
      </w:r>
      <w:r w:rsidRPr="009870E8">
        <w:rPr>
          <w:sz w:val="24"/>
          <w:szCs w:val="24"/>
        </w:rPr>
        <w:t xml:space="preserve"> is imaginary (formula takes the positive imaginary root).   Also the k-subscript is vector ‘cause two components.</w:t>
      </w:r>
    </w:p>
    <w:p w14:paraId="63A95C66" w14:textId="0DF1D4F8" w:rsidR="009870E8" w:rsidRDefault="009870E8" w:rsidP="009870E8">
      <w:pPr>
        <w:pStyle w:val="NoSpacing"/>
        <w:rPr>
          <w:sz w:val="24"/>
          <w:szCs w:val="24"/>
        </w:rPr>
      </w:pPr>
    </w:p>
    <w:p w14:paraId="1183DC67" w14:textId="48DE014A" w:rsidR="009870E8" w:rsidRDefault="00A54AE5" w:rsidP="009870E8">
      <w:pPr>
        <w:pStyle w:val="NoSpacing"/>
      </w:pPr>
      <w:r w:rsidRPr="008A240F">
        <w:rPr>
          <w:position w:val="-66"/>
        </w:rPr>
        <w:object w:dxaOrig="6940" w:dyaOrig="1440" w14:anchorId="76B72809">
          <v:shape id="_x0000_i1026" type="#_x0000_t75" style="width:331.65pt;height:69.25pt" o:ole="">
            <v:imagedata r:id="rId6" o:title=""/>
          </v:shape>
          <o:OLEObject Type="Embed" ProgID="Equation.DSMT4" ShapeID="_x0000_i1026" DrawAspect="Content" ObjectID="_1696242384" r:id="rId7"/>
        </w:object>
      </w:r>
    </w:p>
    <w:p w14:paraId="7E008D84" w14:textId="764201FA" w:rsidR="009870E8" w:rsidRDefault="009870E8" w:rsidP="009870E8">
      <w:pPr>
        <w:pStyle w:val="NoSpacing"/>
      </w:pPr>
    </w:p>
    <w:p w14:paraId="4CB3E435" w14:textId="6F4E0BD1" w:rsidR="009870E8" w:rsidRPr="009870E8" w:rsidRDefault="006959A5" w:rsidP="009870E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Also, E is on-shell, at the Fermi level or whatever.  </w:t>
      </w:r>
      <w:r w:rsidR="009870E8" w:rsidRPr="009870E8">
        <w:rPr>
          <w:sz w:val="24"/>
          <w:szCs w:val="24"/>
        </w:rPr>
        <w:t>Then we want to extract the transmitted and reflected part.  Notice that we restricted the sum in the G</w:t>
      </w:r>
      <w:r w:rsidR="009870E8" w:rsidRPr="009870E8">
        <w:rPr>
          <w:sz w:val="24"/>
          <w:szCs w:val="24"/>
          <w:vertAlign w:val="subscript"/>
        </w:rPr>
        <w:t>0</w:t>
      </w:r>
      <w:r w:rsidR="009870E8" w:rsidRPr="009870E8">
        <w:rPr>
          <w:sz w:val="24"/>
          <w:szCs w:val="24"/>
        </w:rPr>
        <w:t xml:space="preserve"> to open channels, because in the asymptotic large |z</w:t>
      </w:r>
      <w:r>
        <w:rPr>
          <w:sz w:val="24"/>
          <w:szCs w:val="24"/>
        </w:rPr>
        <w:t>|</w:t>
      </w:r>
      <w:r w:rsidR="009870E8" w:rsidRPr="009870E8">
        <w:rPr>
          <w:sz w:val="24"/>
          <w:szCs w:val="24"/>
        </w:rPr>
        <w:t xml:space="preserve"> region, the closed channel contribution to G</w:t>
      </w:r>
      <w:r w:rsidR="009870E8" w:rsidRPr="009870E8">
        <w:rPr>
          <w:sz w:val="24"/>
          <w:szCs w:val="24"/>
          <w:vertAlign w:val="subscript"/>
        </w:rPr>
        <w:t>0</w:t>
      </w:r>
      <w:r w:rsidR="009870E8" w:rsidRPr="009870E8">
        <w:rPr>
          <w:sz w:val="24"/>
          <w:szCs w:val="24"/>
        </w:rPr>
        <w:t xml:space="preserve"> would be zero.  But we might need to include closed channels in G itself.  </w:t>
      </w:r>
    </w:p>
    <w:p w14:paraId="5D52CBEE" w14:textId="2E99B324" w:rsidR="009870E8" w:rsidRDefault="009870E8" w:rsidP="009870E8">
      <w:pPr>
        <w:pStyle w:val="NoSpacing"/>
        <w:rPr>
          <w:sz w:val="24"/>
          <w:szCs w:val="24"/>
        </w:rPr>
      </w:pPr>
    </w:p>
    <w:p w14:paraId="597A2685" w14:textId="44B4B189" w:rsidR="009870E8" w:rsidRDefault="00A54AE5" w:rsidP="009870E8">
      <w:pPr>
        <w:pStyle w:val="NoSpacing"/>
      </w:pPr>
      <w:r w:rsidRPr="008A240F">
        <w:rPr>
          <w:position w:val="-140"/>
        </w:rPr>
        <w:object w:dxaOrig="10100" w:dyaOrig="2920" w14:anchorId="77A55BA6">
          <v:shape id="_x0000_i1027" type="#_x0000_t75" style="width:509.45pt;height:147.25pt" o:ole="">
            <v:imagedata r:id="rId8" o:title=""/>
          </v:shape>
          <o:OLEObject Type="Embed" ProgID="Equation.DSMT4" ShapeID="_x0000_i1027" DrawAspect="Content" ObjectID="_1696242385" r:id="rId9"/>
        </w:object>
      </w:r>
    </w:p>
    <w:p w14:paraId="42BB914B" w14:textId="30C1B7CC" w:rsidR="009870E8" w:rsidRDefault="009870E8" w:rsidP="009870E8">
      <w:pPr>
        <w:pStyle w:val="NoSpacing"/>
      </w:pPr>
    </w:p>
    <w:p w14:paraId="4F7C6F6A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And so we have for the transmission/reflection matrices, and associated coefficients.  </w:t>
      </w:r>
    </w:p>
    <w:p w14:paraId="12B4E6E0" w14:textId="73CB2573" w:rsidR="009870E8" w:rsidRDefault="009870E8" w:rsidP="009870E8">
      <w:pPr>
        <w:pStyle w:val="NoSpacing"/>
        <w:rPr>
          <w:sz w:val="24"/>
          <w:szCs w:val="24"/>
        </w:rPr>
      </w:pPr>
    </w:p>
    <w:p w14:paraId="536894DA" w14:textId="0FFAE784" w:rsidR="009870E8" w:rsidRDefault="009870E8" w:rsidP="009870E8">
      <w:pPr>
        <w:pStyle w:val="NoSpacing"/>
      </w:pPr>
      <w:r w:rsidRPr="003126EA">
        <w:rPr>
          <w:position w:val="-40"/>
        </w:rPr>
        <w:object w:dxaOrig="2680" w:dyaOrig="920" w14:anchorId="66125748">
          <v:shape id="_x0000_i1028" type="#_x0000_t75" style="width:134.2pt;height:45.8pt" o:ole="">
            <v:imagedata r:id="rId10" o:title=""/>
          </v:shape>
          <o:OLEObject Type="Embed" ProgID="Equation.DSMT4" ShapeID="_x0000_i1028" DrawAspect="Content" ObjectID="_1696242386" r:id="rId11"/>
        </w:object>
      </w:r>
    </w:p>
    <w:p w14:paraId="27905D4A" w14:textId="6857AB69" w:rsidR="009870E8" w:rsidRDefault="009870E8" w:rsidP="009870E8">
      <w:pPr>
        <w:pStyle w:val="NoSpacing"/>
      </w:pPr>
    </w:p>
    <w:p w14:paraId="60E1AFFC" w14:textId="38D9C99E" w:rsidR="00B938BC" w:rsidRDefault="00C7137E" w:rsidP="009870E8">
      <w:pPr>
        <w:pStyle w:val="NoSpacing"/>
        <w:rPr>
          <w:rFonts w:ascii="Calibri" w:hAnsi="Calibri" w:cs="Calibri"/>
          <w:sz w:val="24"/>
          <w:szCs w:val="24"/>
        </w:rPr>
      </w:pPr>
      <w:r w:rsidRPr="00C7137E">
        <w:rPr>
          <w:rFonts w:ascii="Calibri" w:hAnsi="Calibri" w:cs="Calibri"/>
          <w:sz w:val="24"/>
          <w:szCs w:val="24"/>
        </w:rPr>
        <w:lastRenderedPageBreak/>
        <w:t>φ</w:t>
      </w:r>
      <w:r w:rsidRPr="00C7137E">
        <w:rPr>
          <w:rFonts w:ascii="Calibri" w:hAnsi="Calibri" w:cs="Calibri"/>
          <w:sz w:val="24"/>
          <w:szCs w:val="24"/>
          <w:vertAlign w:val="subscript"/>
        </w:rPr>
        <w:t>m,k</w:t>
      </w:r>
      <w:r w:rsidRPr="00C7137E">
        <w:rPr>
          <w:rFonts w:ascii="Calibri" w:hAnsi="Calibri" w:cs="Calibri"/>
          <w:sz w:val="24"/>
          <w:szCs w:val="24"/>
        </w:rPr>
        <w:t xml:space="preserve"> is the coefficient of a</w:t>
      </w:r>
      <w:r w:rsidRPr="00C7137E">
        <w:rPr>
          <w:rFonts w:ascii="Calibri" w:hAnsi="Calibri" w:cs="Calibri"/>
          <w:sz w:val="24"/>
          <w:szCs w:val="24"/>
          <w:vertAlign w:val="subscript"/>
        </w:rPr>
        <w:t>m</w:t>
      </w:r>
      <w:r w:rsidRPr="00C7137E">
        <w:rPr>
          <w:rFonts w:ascii="Calibri" w:hAnsi="Calibri" w:cs="Calibri"/>
          <w:sz w:val="24"/>
          <w:szCs w:val="24"/>
        </w:rPr>
        <w:t xml:space="preserve"> factor, and so is the wavefunction normalized to unit current</w:t>
      </w:r>
      <w:r w:rsidR="00B938BC">
        <w:rPr>
          <w:rFonts w:ascii="Calibri" w:hAnsi="Calibri" w:cs="Calibri"/>
          <w:sz w:val="24"/>
          <w:szCs w:val="24"/>
        </w:rPr>
        <w:t xml:space="preserve"> density along the z direction,</w:t>
      </w:r>
    </w:p>
    <w:p w14:paraId="412F0C42" w14:textId="77777777" w:rsidR="00B938BC" w:rsidRDefault="00B938BC" w:rsidP="009870E8">
      <w:pPr>
        <w:pStyle w:val="NoSpacing"/>
        <w:rPr>
          <w:rFonts w:ascii="Calibri" w:hAnsi="Calibri" w:cs="Calibri"/>
          <w:sz w:val="24"/>
          <w:szCs w:val="24"/>
        </w:rPr>
      </w:pPr>
    </w:p>
    <w:p w14:paraId="2D9D1761" w14:textId="1BE4309A" w:rsidR="00B938BC" w:rsidRDefault="00B938BC" w:rsidP="009870E8">
      <w:pPr>
        <w:pStyle w:val="NoSpacing"/>
        <w:rPr>
          <w:rFonts w:ascii="Calibri" w:hAnsi="Calibri" w:cs="Calibri"/>
          <w:sz w:val="24"/>
          <w:szCs w:val="24"/>
        </w:rPr>
      </w:pPr>
      <w:r w:rsidRPr="00B938BC">
        <w:rPr>
          <w:position w:val="-34"/>
        </w:rPr>
        <w:object w:dxaOrig="3080" w:dyaOrig="760" w14:anchorId="4437C0A1">
          <v:shape id="_x0000_i1052" type="#_x0000_t75" style="width:155.45pt;height:38.2pt" o:ole="">
            <v:imagedata r:id="rId12" o:title=""/>
          </v:shape>
          <o:OLEObject Type="Embed" ProgID="Equation.DSMT4" ShapeID="_x0000_i1052" DrawAspect="Content" ObjectID="_1696242387" r:id="rId13"/>
        </w:object>
      </w:r>
    </w:p>
    <w:p w14:paraId="3C848D91" w14:textId="77777777" w:rsidR="00B938BC" w:rsidRDefault="00B938BC" w:rsidP="009870E8">
      <w:pPr>
        <w:pStyle w:val="NoSpacing"/>
        <w:rPr>
          <w:rFonts w:ascii="Calibri" w:hAnsi="Calibri" w:cs="Calibri"/>
          <w:sz w:val="24"/>
          <w:szCs w:val="24"/>
        </w:rPr>
      </w:pPr>
    </w:p>
    <w:p w14:paraId="0657B895" w14:textId="44F607FC" w:rsidR="009870E8" w:rsidRPr="00C7137E" w:rsidRDefault="00C7137E" w:rsidP="009870E8">
      <w:pPr>
        <w:pStyle w:val="NoSpacing"/>
        <w:rPr>
          <w:sz w:val="24"/>
          <w:szCs w:val="24"/>
        </w:rPr>
      </w:pPr>
      <w:r w:rsidRPr="00C7137E">
        <w:rPr>
          <w:sz w:val="24"/>
          <w:szCs w:val="24"/>
        </w:rPr>
        <w:t xml:space="preserve"> </w:t>
      </w:r>
      <w:r w:rsidR="009870E8" w:rsidRPr="00C7137E">
        <w:rPr>
          <w:sz w:val="24"/>
          <w:szCs w:val="24"/>
        </w:rPr>
        <w:t>and,</w:t>
      </w:r>
    </w:p>
    <w:p w14:paraId="7B8CCC78" w14:textId="638D0DC1" w:rsidR="009870E8" w:rsidRDefault="009870E8" w:rsidP="009870E8">
      <w:pPr>
        <w:pStyle w:val="NoSpacing"/>
      </w:pPr>
    </w:p>
    <w:p w14:paraId="35559030" w14:textId="2B0F3E1E" w:rsidR="009870E8" w:rsidRDefault="009870E8" w:rsidP="009870E8">
      <w:pPr>
        <w:pStyle w:val="NoSpacing"/>
      </w:pPr>
      <w:r w:rsidRPr="003126EA">
        <w:rPr>
          <w:position w:val="-60"/>
        </w:rPr>
        <w:object w:dxaOrig="3840" w:dyaOrig="1340" w14:anchorId="220B9797">
          <v:shape id="_x0000_i1029" type="#_x0000_t75" style="width:192pt;height:67.1pt" o:ole="">
            <v:imagedata r:id="rId14" o:title=""/>
          </v:shape>
          <o:OLEObject Type="Embed" ProgID="Equation.DSMT4" ShapeID="_x0000_i1029" DrawAspect="Content" ObjectID="_1696242388" r:id="rId15"/>
        </w:object>
      </w:r>
    </w:p>
    <w:p w14:paraId="02CECDA8" w14:textId="52B467D1" w:rsidR="009870E8" w:rsidRDefault="009870E8" w:rsidP="009870E8">
      <w:pPr>
        <w:pStyle w:val="NoSpacing"/>
      </w:pPr>
    </w:p>
    <w:p w14:paraId="08C6E4E5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Like we did with the 1D case, we can relate this to the scattering matrix: </w:t>
      </w:r>
    </w:p>
    <w:p w14:paraId="124B9513" w14:textId="77777777" w:rsidR="009870E8" w:rsidRDefault="009870E8" w:rsidP="009870E8">
      <w:pPr>
        <w:pStyle w:val="NoSpacing"/>
      </w:pPr>
    </w:p>
    <w:p w14:paraId="6DFFA932" w14:textId="78A2B64B" w:rsidR="009870E8" w:rsidRDefault="009870E8" w:rsidP="009870E8">
      <w:pPr>
        <w:pStyle w:val="NoSpacing"/>
      </w:pPr>
      <w:r w:rsidRPr="003126EA">
        <w:rPr>
          <w:position w:val="-40"/>
        </w:rPr>
        <w:object w:dxaOrig="2860" w:dyaOrig="920" w14:anchorId="3CD6F499">
          <v:shape id="_x0000_i1030" type="#_x0000_t75" style="width:142.9pt;height:45.8pt" o:ole="">
            <v:imagedata r:id="rId16" o:title=""/>
          </v:shape>
          <o:OLEObject Type="Embed" ProgID="Equation.DSMT4" ShapeID="_x0000_i1030" DrawAspect="Content" ObjectID="_1696242389" r:id="rId17"/>
        </w:object>
      </w:r>
    </w:p>
    <w:p w14:paraId="15384486" w14:textId="5E04489C" w:rsidR="009870E8" w:rsidRDefault="009870E8" w:rsidP="009870E8">
      <w:pPr>
        <w:pStyle w:val="NoSpacing"/>
      </w:pPr>
    </w:p>
    <w:p w14:paraId="656278B0" w14:textId="657E4B42" w:rsidR="008B1C12" w:rsidRPr="008B1C12" w:rsidRDefault="008B1C12" w:rsidP="009870E8">
      <w:pPr>
        <w:pStyle w:val="NoSpacing"/>
        <w:rPr>
          <w:b/>
          <w:sz w:val="28"/>
        </w:rPr>
      </w:pPr>
      <w:r w:rsidRPr="008B1C12">
        <w:rPr>
          <w:b/>
          <w:sz w:val="28"/>
        </w:rPr>
        <w:t>Relating T-matrix to S-matrix</w:t>
      </w:r>
    </w:p>
    <w:p w14:paraId="177D7AF9" w14:textId="77777777" w:rsidR="009870E8" w:rsidRPr="009870E8" w:rsidRDefault="009870E8" w:rsidP="009870E8">
      <w:pPr>
        <w:pStyle w:val="NoSpacing"/>
        <w:rPr>
          <w:sz w:val="24"/>
          <w:szCs w:val="24"/>
        </w:rPr>
      </w:pPr>
      <w:r w:rsidRPr="009870E8">
        <w:rPr>
          <w:sz w:val="24"/>
          <w:szCs w:val="24"/>
        </w:rPr>
        <w:t>So the scattering matrix would be:</w:t>
      </w:r>
    </w:p>
    <w:p w14:paraId="443D8E7F" w14:textId="03AF4023" w:rsidR="009870E8" w:rsidRDefault="009870E8" w:rsidP="009870E8">
      <w:pPr>
        <w:pStyle w:val="NoSpacing"/>
      </w:pPr>
    </w:p>
    <w:p w14:paraId="753C39AE" w14:textId="0FDFCCBC" w:rsidR="009870E8" w:rsidRDefault="009870E8" w:rsidP="009870E8">
      <w:pPr>
        <w:pStyle w:val="NoSpacing"/>
      </w:pPr>
      <w:r w:rsidRPr="003126EA">
        <w:rPr>
          <w:position w:val="-42"/>
        </w:rPr>
        <w:object w:dxaOrig="7240" w:dyaOrig="960" w14:anchorId="6E254458">
          <v:shape id="_x0000_i1031" type="#_x0000_t75" style="width:362.2pt;height:48pt" o:ole="">
            <v:imagedata r:id="rId18" o:title=""/>
          </v:shape>
          <o:OLEObject Type="Embed" ProgID="Equation.DSMT4" ShapeID="_x0000_i1031" DrawAspect="Content" ObjectID="_1696242390" r:id="rId19"/>
        </w:object>
      </w:r>
    </w:p>
    <w:p w14:paraId="17BE13FA" w14:textId="721122D4" w:rsidR="009870E8" w:rsidRDefault="009870E8" w:rsidP="009870E8">
      <w:pPr>
        <w:pStyle w:val="NoSpacing"/>
      </w:pPr>
    </w:p>
    <w:p w14:paraId="318E0914" w14:textId="542CF859" w:rsidR="009870E8" w:rsidRPr="00E3021D" w:rsidRDefault="00E3021D" w:rsidP="009870E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If we generalize the indices m, n, to allow for </w:t>
      </w:r>
      <w:r>
        <w:rPr>
          <w:rFonts w:ascii="Cambria Math" w:hAnsi="Cambria Math"/>
          <w:sz w:val="24"/>
          <w:szCs w:val="24"/>
        </w:rPr>
        <w:t>±</w:t>
      </w:r>
      <w:r>
        <w:rPr>
          <w:sz w:val="24"/>
          <w:szCs w:val="24"/>
        </w:rPr>
        <w:t>k</w:t>
      </w:r>
      <w:r>
        <w:rPr>
          <w:sz w:val="24"/>
          <w:szCs w:val="24"/>
          <w:vertAlign w:val="subscript"/>
        </w:rPr>
        <w:t>m,n</w:t>
      </w:r>
      <w:r>
        <w:rPr>
          <w:sz w:val="24"/>
          <w:szCs w:val="24"/>
        </w:rPr>
        <w:t>, then we may write:</w:t>
      </w:r>
    </w:p>
    <w:p w14:paraId="16720406" w14:textId="44CB73A5" w:rsidR="009870E8" w:rsidRDefault="009870E8" w:rsidP="009870E8">
      <w:pPr>
        <w:pStyle w:val="NoSpacing"/>
      </w:pPr>
    </w:p>
    <w:p w14:paraId="4C206ABD" w14:textId="07E45AD7" w:rsidR="009870E8" w:rsidRDefault="00E3021D" w:rsidP="009870E8">
      <w:pPr>
        <w:pStyle w:val="NoSpacing"/>
      </w:pPr>
      <w:r w:rsidRPr="003126EA">
        <w:rPr>
          <w:position w:val="-14"/>
        </w:rPr>
        <w:object w:dxaOrig="1760" w:dyaOrig="380" w14:anchorId="488D6D2D">
          <v:shape id="_x0000_i1032" type="#_x0000_t75" style="width:88.35pt;height:19.1pt" o:ole="" filled="t" fillcolor="#cfc">
            <v:imagedata r:id="rId20" o:title=""/>
          </v:shape>
          <o:OLEObject Type="Embed" ProgID="Equation.DSMT4" ShapeID="_x0000_i1032" DrawAspect="Content" ObjectID="_1696242391" r:id="rId21"/>
        </w:object>
      </w:r>
    </w:p>
    <w:p w14:paraId="445AB528" w14:textId="68F99295" w:rsidR="009870E8" w:rsidRDefault="009870E8" w:rsidP="009870E8">
      <w:pPr>
        <w:pStyle w:val="NoSpacing"/>
      </w:pPr>
    </w:p>
    <w:p w14:paraId="4979581D" w14:textId="5444F8F6" w:rsidR="008B1C12" w:rsidRPr="008B1C12" w:rsidRDefault="008B1C12" w:rsidP="009870E8">
      <w:pPr>
        <w:pStyle w:val="NoSpacing"/>
        <w:rPr>
          <w:b/>
          <w:sz w:val="20"/>
          <w:szCs w:val="20"/>
        </w:rPr>
      </w:pPr>
      <w:r w:rsidRPr="008B1C12">
        <w:rPr>
          <w:b/>
          <w:sz w:val="28"/>
        </w:rPr>
        <w:t>Relating full G</w:t>
      </w:r>
      <w:r w:rsidR="00744AAF">
        <w:rPr>
          <w:b/>
          <w:sz w:val="28"/>
        </w:rPr>
        <w:t>F</w:t>
      </w:r>
      <w:r w:rsidRPr="008B1C12">
        <w:rPr>
          <w:b/>
          <w:sz w:val="28"/>
        </w:rPr>
        <w:t xml:space="preserve"> to t-matrix</w:t>
      </w:r>
      <w:r w:rsidRPr="008B1C12">
        <w:rPr>
          <w:b/>
        </w:rPr>
        <w:t xml:space="preserve"> </w:t>
      </w:r>
    </w:p>
    <w:p w14:paraId="0FE9FC45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As before we’d like to relate the full G to the transmission coefficient.   The first step is to change to the transverse basis: </w:t>
      </w:r>
    </w:p>
    <w:p w14:paraId="6A5B4900" w14:textId="77777777" w:rsidR="009870E8" w:rsidRDefault="009870E8" w:rsidP="009870E8">
      <w:pPr>
        <w:pStyle w:val="NoSpacing"/>
      </w:pPr>
    </w:p>
    <w:p w14:paraId="270D1DE0" w14:textId="7EE6D298" w:rsidR="009870E8" w:rsidRDefault="00A54AE5" w:rsidP="009870E8">
      <w:pPr>
        <w:pStyle w:val="NoSpacing"/>
      </w:pPr>
      <w:r w:rsidRPr="003126EA">
        <w:rPr>
          <w:position w:val="-68"/>
        </w:rPr>
        <w:object w:dxaOrig="6460" w:dyaOrig="1480" w14:anchorId="2FC3F985">
          <v:shape id="_x0000_i1033" type="#_x0000_t75" style="width:321.8pt;height:73.65pt" o:ole="">
            <v:imagedata r:id="rId22" o:title=""/>
          </v:shape>
          <o:OLEObject Type="Embed" ProgID="Equation.DSMT4" ShapeID="_x0000_i1033" DrawAspect="Content" ObjectID="_1696242392" r:id="rId23"/>
        </w:object>
      </w:r>
    </w:p>
    <w:p w14:paraId="7D6B708B" w14:textId="1DC98274" w:rsidR="009870E8" w:rsidRDefault="009870E8" w:rsidP="009870E8">
      <w:pPr>
        <w:pStyle w:val="NoSpacing"/>
      </w:pPr>
    </w:p>
    <w:p w14:paraId="4CDF3E45" w14:textId="1BC54909" w:rsidR="009870E8" w:rsidRPr="009870E8" w:rsidRDefault="009870E8" w:rsidP="009870E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870E8">
        <w:rPr>
          <w:rFonts w:ascii="Calibri" w:eastAsia="+mn-ea" w:hAnsi="Calibri" w:cs="+mn-cs"/>
          <w:color w:val="000000"/>
          <w:kern w:val="24"/>
          <w:sz w:val="24"/>
          <w:szCs w:val="26"/>
        </w:rPr>
        <w:t>Let n = 1, say, and call G</w:t>
      </w:r>
      <w:r w:rsidRPr="009870E8">
        <w:rPr>
          <w:rFonts w:ascii="Calibri" w:eastAsia="+mn-ea" w:hAnsi="Calibri" w:cs="+mn-cs"/>
          <w:color w:val="000000"/>
          <w:kern w:val="24"/>
          <w:position w:val="-7"/>
          <w:sz w:val="24"/>
          <w:szCs w:val="26"/>
          <w:vertAlign w:val="subscript"/>
        </w:rPr>
        <w:t>n1</w:t>
      </w:r>
      <w:r w:rsidRPr="009870E8">
        <w:rPr>
          <w:rFonts w:ascii="Calibri" w:eastAsia="+mn-ea" w:hAnsi="Calibri" w:cs="+mn-cs"/>
          <w:color w:val="000000"/>
          <w:kern w:val="24"/>
          <w:sz w:val="24"/>
          <w:szCs w:val="26"/>
        </w:rPr>
        <w:t xml:space="preserve"> to be </w:t>
      </w:r>
      <w:r w:rsidR="008E609C">
        <w:rPr>
          <w:rFonts w:ascii="Calibri" w:eastAsia="+mn-ea" w:hAnsi="Calibri" w:cs="+mn-cs"/>
          <w:color w:val="000000"/>
          <w:kern w:val="24"/>
          <w:sz w:val="24"/>
          <w:szCs w:val="26"/>
        </w:rPr>
        <w:t>G</w:t>
      </w:r>
      <w:r w:rsidRPr="009870E8">
        <w:rPr>
          <w:rFonts w:ascii="Calibri" w:eastAsia="+mn-ea" w:hAnsi="Calibri" w:cs="+mn-cs"/>
          <w:color w:val="000000"/>
          <w:kern w:val="24"/>
          <w:position w:val="-7"/>
          <w:sz w:val="24"/>
          <w:szCs w:val="26"/>
          <w:vertAlign w:val="subscript"/>
        </w:rPr>
        <w:t>n</w:t>
      </w:r>
      <w:r w:rsidRPr="009870E8">
        <w:rPr>
          <w:rFonts w:ascii="Calibri" w:eastAsia="+mn-ea" w:hAnsi="Calibri" w:cs="+mn-cs"/>
          <w:color w:val="000000"/>
          <w:kern w:val="24"/>
          <w:sz w:val="24"/>
          <w:szCs w:val="26"/>
        </w:rPr>
        <w:t>:  Then we have:</w:t>
      </w:r>
    </w:p>
    <w:p w14:paraId="569E5CA7" w14:textId="77777777" w:rsidR="009870E8" w:rsidRDefault="009870E8" w:rsidP="009870E8">
      <w:pPr>
        <w:pStyle w:val="NoSpacing"/>
      </w:pPr>
    </w:p>
    <w:p w14:paraId="58F8FA1E" w14:textId="138F075E" w:rsidR="009870E8" w:rsidRDefault="008E609C" w:rsidP="009870E8">
      <w:pPr>
        <w:pStyle w:val="NoSpacing"/>
      </w:pPr>
      <w:r w:rsidRPr="003126EA">
        <w:rPr>
          <w:position w:val="-32"/>
        </w:rPr>
        <w:object w:dxaOrig="5400" w:dyaOrig="760" w14:anchorId="6236BA1F">
          <v:shape id="_x0000_i1034" type="#_x0000_t75" style="width:270pt;height:37.65pt" o:ole="">
            <v:imagedata r:id="rId24" o:title=""/>
          </v:shape>
          <o:OLEObject Type="Embed" ProgID="Equation.DSMT4" ShapeID="_x0000_i1034" DrawAspect="Content" ObjectID="_1696242393" r:id="rId25"/>
        </w:object>
      </w:r>
    </w:p>
    <w:p w14:paraId="4A17279B" w14:textId="755738A0" w:rsidR="009870E8" w:rsidRDefault="009870E8" w:rsidP="009870E8">
      <w:pPr>
        <w:pStyle w:val="NoSpacing"/>
      </w:pPr>
    </w:p>
    <w:p w14:paraId="3B3C605C" w14:textId="16497387" w:rsidR="009870E8" w:rsidRDefault="009870E8" w:rsidP="009870E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And expanding back out of transverse basis, we see that: </w:t>
      </w:r>
    </w:p>
    <w:p w14:paraId="1AE1CE2C" w14:textId="63AF3670" w:rsidR="009870E8" w:rsidRDefault="009870E8" w:rsidP="009870E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53C85954" w14:textId="3B47E712" w:rsidR="009870E8" w:rsidRDefault="008B1C12" w:rsidP="009870E8">
      <w:pPr>
        <w:pStyle w:val="NormalWeb"/>
        <w:spacing w:before="0" w:beforeAutospacing="0" w:after="0" w:afterAutospacing="0"/>
      </w:pPr>
      <w:r w:rsidRPr="003126EA">
        <w:rPr>
          <w:position w:val="-180"/>
        </w:rPr>
        <w:object w:dxaOrig="10219" w:dyaOrig="3780" w14:anchorId="4F97BBFB">
          <v:shape id="_x0000_i1035" type="#_x0000_t75" style="width:486.55pt;height:180pt" o:ole="">
            <v:imagedata r:id="rId26" o:title=""/>
          </v:shape>
          <o:OLEObject Type="Embed" ProgID="Equation.DSMT4" ShapeID="_x0000_i1035" DrawAspect="Content" ObjectID="_1696242394" r:id="rId27"/>
        </w:object>
      </w:r>
    </w:p>
    <w:p w14:paraId="5B74D4A4" w14:textId="2C0E6DBF" w:rsidR="009870E8" w:rsidRDefault="009870E8" w:rsidP="009870E8">
      <w:pPr>
        <w:pStyle w:val="NormalWeb"/>
        <w:spacing w:before="0" w:beforeAutospacing="0" w:after="0" w:afterAutospacing="0"/>
      </w:pPr>
    </w:p>
    <w:p w14:paraId="0C3D64A1" w14:textId="2287C045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So we see this satisfies Schrodinger equation, and I’ll have to work out rest later.  </w:t>
      </w:r>
      <w:r w:rsidR="00E512DB">
        <w:rPr>
          <w:rFonts w:asciiTheme="minorHAnsi" w:eastAsiaTheme="minorEastAsia" w:hAnsi="Calibri" w:cstheme="minorBidi"/>
          <w:color w:val="000000" w:themeColor="text1"/>
          <w:kern w:val="24"/>
        </w:rPr>
        <w:t>A main</w:t>
      </w: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result is</w:t>
      </w:r>
      <w:r w:rsidR="00E512DB">
        <w:rPr>
          <w:rFonts w:asciiTheme="minorHAnsi" w:eastAsiaTheme="minorEastAsia" w:hAnsi="Calibri" w:cstheme="minorBidi"/>
          <w:color w:val="000000" w:themeColor="text1"/>
          <w:kern w:val="24"/>
        </w:rPr>
        <w:t xml:space="preserve"> that the asymptotic limit of the full GF is given by</w:t>
      </w: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>:</w:t>
      </w:r>
    </w:p>
    <w:p w14:paraId="40950DE1" w14:textId="77777777" w:rsidR="009870E8" w:rsidRDefault="009870E8" w:rsidP="009870E8">
      <w:pPr>
        <w:pStyle w:val="NormalWeb"/>
        <w:spacing w:before="0" w:beforeAutospacing="0" w:after="0" w:afterAutospacing="0"/>
      </w:pPr>
    </w:p>
    <w:p w14:paraId="035020E8" w14:textId="7BBBA599" w:rsidR="009870E8" w:rsidRDefault="00E512DB" w:rsidP="009870E8">
      <w:pPr>
        <w:pStyle w:val="NormalWeb"/>
        <w:spacing w:before="0" w:beforeAutospacing="0" w:after="0" w:afterAutospacing="0"/>
      </w:pPr>
      <w:r w:rsidRPr="003126EA">
        <w:rPr>
          <w:position w:val="-36"/>
        </w:rPr>
        <w:object w:dxaOrig="3379" w:dyaOrig="600" w14:anchorId="182C13D1">
          <v:shape id="_x0000_i1042" type="#_x0000_t75" style="width:169.65pt;height:30pt" o:ole="">
            <v:imagedata r:id="rId28" o:title=""/>
          </v:shape>
          <o:OLEObject Type="Embed" ProgID="Equation.DSMT4" ShapeID="_x0000_i1042" DrawAspect="Content" ObjectID="_1696242395" r:id="rId29"/>
        </w:object>
      </w:r>
    </w:p>
    <w:p w14:paraId="70AE6ED4" w14:textId="4CE7E1EB" w:rsidR="00E512DB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76D2DFD1" w14:textId="4682AD82" w:rsidR="00E512DB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512DB">
        <w:rPr>
          <w:rFonts w:asciiTheme="minorHAnsi" w:hAnsiTheme="minorHAnsi" w:cstheme="minorHAnsi"/>
        </w:rPr>
        <w:t>where of course</w:t>
      </w:r>
    </w:p>
    <w:p w14:paraId="668387A7" w14:textId="77777777" w:rsidR="00E512DB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FF259FC" w14:textId="28957385" w:rsidR="00E512DB" w:rsidRDefault="00E512DB" w:rsidP="009870E8">
      <w:pPr>
        <w:pStyle w:val="NormalWeb"/>
        <w:spacing w:before="0" w:beforeAutospacing="0" w:after="0" w:afterAutospacing="0"/>
      </w:pPr>
      <w:r w:rsidRPr="00E512DB">
        <w:rPr>
          <w:position w:val="-36"/>
        </w:rPr>
        <w:object w:dxaOrig="1680" w:dyaOrig="800" w14:anchorId="3F730B43">
          <v:shape id="_x0000_i1047" type="#_x0000_t75" style="width:84pt;height:39.8pt" o:ole="">
            <v:imagedata r:id="rId30" o:title=""/>
          </v:shape>
          <o:OLEObject Type="Embed" ProgID="Equation.DSMT4" ShapeID="_x0000_i1047" DrawAspect="Content" ObjectID="_1696242396" r:id="rId31"/>
        </w:object>
      </w:r>
    </w:p>
    <w:p w14:paraId="434DD719" w14:textId="1C41B246" w:rsidR="00E512DB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2B5E486" w14:textId="06E1015A" w:rsidR="009870E8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512DB">
        <w:rPr>
          <w:rFonts w:asciiTheme="minorHAnsi" w:hAnsiTheme="minorHAnsi" w:cstheme="minorHAnsi"/>
        </w:rPr>
        <w:t xml:space="preserve">is the unit current density </w:t>
      </w:r>
      <w:r>
        <w:rPr>
          <w:rFonts w:asciiTheme="minorHAnsi" w:hAnsiTheme="minorHAnsi" w:cstheme="minorHAnsi"/>
        </w:rPr>
        <w:t xml:space="preserve">(along z direction) </w:t>
      </w:r>
      <w:r w:rsidRPr="00E512DB">
        <w:rPr>
          <w:rFonts w:asciiTheme="minorHAnsi" w:hAnsiTheme="minorHAnsi" w:cstheme="minorHAnsi"/>
        </w:rPr>
        <w:t>wavefunction</w:t>
      </w:r>
      <w:r>
        <w:rPr>
          <w:rFonts w:asciiTheme="minorHAnsi" w:hAnsiTheme="minorHAnsi" w:cstheme="minorHAnsi"/>
        </w:rPr>
        <w:t xml:space="preserve">.  </w:t>
      </w:r>
    </w:p>
    <w:p w14:paraId="300AD46E" w14:textId="77777777" w:rsidR="009870E8" w:rsidRPr="00E512DB" w:rsidRDefault="009870E8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A0B2E99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2E2451BB" w14:textId="4260334C" w:rsidR="009870E8" w:rsidRDefault="009870E8" w:rsidP="009870E8">
      <w:pPr>
        <w:pStyle w:val="NoSpacing"/>
      </w:pPr>
    </w:p>
    <w:p w14:paraId="7F9CC592" w14:textId="3C545F83" w:rsidR="009870E8" w:rsidRDefault="009870E8" w:rsidP="009870E8">
      <w:pPr>
        <w:pStyle w:val="NoSpacing"/>
      </w:pPr>
    </w:p>
    <w:p w14:paraId="0BE0E69B" w14:textId="4DFB7CC2" w:rsidR="009870E8" w:rsidRDefault="009870E8" w:rsidP="009870E8">
      <w:pPr>
        <w:pStyle w:val="NoSpacing"/>
      </w:pPr>
    </w:p>
    <w:p w14:paraId="43EDFE03" w14:textId="7256C129" w:rsidR="009870E8" w:rsidRDefault="009870E8" w:rsidP="009870E8">
      <w:pPr>
        <w:pStyle w:val="NoSpacing"/>
      </w:pPr>
    </w:p>
    <w:p w14:paraId="37A54E89" w14:textId="5BC2C026" w:rsidR="009870E8" w:rsidRDefault="009870E8" w:rsidP="009870E8">
      <w:pPr>
        <w:pStyle w:val="NoSpacing"/>
      </w:pPr>
    </w:p>
    <w:p w14:paraId="59525E99" w14:textId="480409E5" w:rsidR="009870E8" w:rsidRDefault="009870E8" w:rsidP="009870E8">
      <w:pPr>
        <w:pStyle w:val="NoSpacing"/>
      </w:pPr>
    </w:p>
    <w:p w14:paraId="5DFC68C3" w14:textId="374BE120" w:rsidR="009870E8" w:rsidRDefault="009870E8" w:rsidP="009870E8">
      <w:pPr>
        <w:pStyle w:val="NoSpacing"/>
      </w:pPr>
    </w:p>
    <w:p w14:paraId="75084BC2" w14:textId="77777777" w:rsidR="009870E8" w:rsidRPr="009870E8" w:rsidRDefault="009870E8" w:rsidP="009870E8">
      <w:pPr>
        <w:pStyle w:val="NoSpacing"/>
        <w:rPr>
          <w:sz w:val="24"/>
          <w:szCs w:val="24"/>
        </w:rPr>
      </w:pPr>
    </w:p>
    <w:sectPr w:rsidR="009870E8" w:rsidRPr="00987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5E6"/>
    <w:rsid w:val="000701CE"/>
    <w:rsid w:val="00087059"/>
    <w:rsid w:val="000C340D"/>
    <w:rsid w:val="00133166"/>
    <w:rsid w:val="001B1587"/>
    <w:rsid w:val="003B2AF0"/>
    <w:rsid w:val="004349E5"/>
    <w:rsid w:val="00434A71"/>
    <w:rsid w:val="004B39D7"/>
    <w:rsid w:val="00581959"/>
    <w:rsid w:val="006959A5"/>
    <w:rsid w:val="00744AAF"/>
    <w:rsid w:val="007452CC"/>
    <w:rsid w:val="007A05E6"/>
    <w:rsid w:val="00874286"/>
    <w:rsid w:val="008A240F"/>
    <w:rsid w:val="008B1C12"/>
    <w:rsid w:val="008E609C"/>
    <w:rsid w:val="008F4027"/>
    <w:rsid w:val="009870E8"/>
    <w:rsid w:val="009D5095"/>
    <w:rsid w:val="00A54AE5"/>
    <w:rsid w:val="00B03B9D"/>
    <w:rsid w:val="00B0586F"/>
    <w:rsid w:val="00B938BC"/>
    <w:rsid w:val="00C7137E"/>
    <w:rsid w:val="00E3021D"/>
    <w:rsid w:val="00E512DB"/>
    <w:rsid w:val="00EE4489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7B2CE"/>
  <w15:chartTrackingRefBased/>
  <w15:docId w15:val="{F51762DF-3275-43F9-A6B7-A5BA5ECB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70E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8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18</cp:revision>
  <dcterms:created xsi:type="dcterms:W3CDTF">2019-08-07T02:13:00Z</dcterms:created>
  <dcterms:modified xsi:type="dcterms:W3CDTF">2021-10-20T17:37:00Z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