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918DB" w14:textId="4EFD2D77" w:rsidR="00874286" w:rsidRPr="00D87958" w:rsidRDefault="00D87958" w:rsidP="00D87958">
      <w:pPr>
        <w:pStyle w:val="NoSpacing"/>
        <w:jc w:val="center"/>
        <w:rPr>
          <w:b/>
          <w:sz w:val="44"/>
          <w:szCs w:val="44"/>
          <w:u w:val="single"/>
        </w:rPr>
      </w:pPr>
      <w:r w:rsidRPr="00D87958">
        <w:rPr>
          <w:b/>
          <w:sz w:val="44"/>
          <w:szCs w:val="44"/>
          <w:u w:val="single"/>
        </w:rPr>
        <w:t>Time Development</w:t>
      </w:r>
      <w:r>
        <w:rPr>
          <w:b/>
          <w:sz w:val="44"/>
          <w:szCs w:val="44"/>
          <w:u w:val="single"/>
        </w:rPr>
        <w:t xml:space="preserve"> in </w:t>
      </w:r>
      <w:r w:rsidR="00AD7292">
        <w:rPr>
          <w:b/>
          <w:sz w:val="44"/>
          <w:szCs w:val="44"/>
          <w:u w:val="single"/>
        </w:rPr>
        <w:t>Heisenberg</w:t>
      </w:r>
      <w:r>
        <w:rPr>
          <w:b/>
          <w:sz w:val="44"/>
          <w:szCs w:val="44"/>
          <w:u w:val="single"/>
        </w:rPr>
        <w:t xml:space="preserve"> Picture</w:t>
      </w:r>
    </w:p>
    <w:p w14:paraId="2CDE10CA" w14:textId="247F33EB" w:rsidR="00D87958" w:rsidRDefault="00D87958" w:rsidP="00D87958">
      <w:pPr>
        <w:pStyle w:val="NoSpacing"/>
        <w:rPr>
          <w:sz w:val="24"/>
          <w:szCs w:val="24"/>
        </w:rPr>
      </w:pPr>
    </w:p>
    <w:p w14:paraId="3EF78421" w14:textId="77777777" w:rsidR="00C36DBF" w:rsidRDefault="00C36DBF" w:rsidP="00D87958">
      <w:pPr>
        <w:pStyle w:val="NoSpacing"/>
        <w:rPr>
          <w:sz w:val="24"/>
          <w:szCs w:val="24"/>
        </w:rPr>
      </w:pPr>
    </w:p>
    <w:p w14:paraId="5CB45DE9" w14:textId="2DA4EEFE" w:rsidR="00D87958" w:rsidRDefault="00D87958" w:rsidP="00D87958">
      <w:pPr>
        <w:pStyle w:val="NoSpacing"/>
        <w:rPr>
          <w:sz w:val="24"/>
          <w:szCs w:val="24"/>
        </w:rPr>
      </w:pPr>
      <w:r>
        <w:rPr>
          <w:sz w:val="24"/>
          <w:szCs w:val="24"/>
        </w:rPr>
        <w:t>There are two equivalent ‘pictures’ regarding time-development, in quantum mechanics.  One is the Schrodinger picture, in which the state vector is considered to evolve with time.  The other is the Heisenberg picture, in which the operators are rather considered to evolve with time.  They are equivalent,</w:t>
      </w:r>
      <w:r w:rsidR="00F73B13">
        <w:rPr>
          <w:sz w:val="24"/>
          <w:szCs w:val="24"/>
        </w:rPr>
        <w:t xml:space="preserve"> and distinguished only in the sense that in the Schrodinger picture, you apply U(t) to the state vectors, whereas in the Heisenberg picture you apply it to the operators.  </w:t>
      </w:r>
    </w:p>
    <w:p w14:paraId="4CFD44B4" w14:textId="2B419192" w:rsidR="00D87958" w:rsidRDefault="00D87958" w:rsidP="00D87958">
      <w:pPr>
        <w:pStyle w:val="NoSpacing"/>
        <w:rPr>
          <w:sz w:val="24"/>
          <w:szCs w:val="24"/>
        </w:rPr>
      </w:pPr>
    </w:p>
    <w:p w14:paraId="7E6283B3" w14:textId="4403B294" w:rsidR="00AD7292" w:rsidRPr="00AD7292" w:rsidRDefault="00AD7292" w:rsidP="00AD7292">
      <w:pPr>
        <w:rPr>
          <w:rFonts w:asciiTheme="minorHAnsi" w:hAnsiTheme="minorHAnsi" w:cstheme="minorHAnsi"/>
        </w:rPr>
      </w:pPr>
      <w:r w:rsidRPr="00AD7292">
        <w:rPr>
          <w:rFonts w:asciiTheme="minorHAnsi" w:hAnsiTheme="minorHAnsi" w:cstheme="minorHAnsi"/>
        </w:rPr>
        <w:t>Now</w:t>
      </w:r>
      <w:r w:rsidR="00D87958" w:rsidRPr="00AD7292">
        <w:rPr>
          <w:rFonts w:asciiTheme="minorHAnsi" w:hAnsiTheme="minorHAnsi" w:cstheme="minorHAnsi"/>
        </w:rPr>
        <w:t xml:space="preserve"> we’ll consider the </w:t>
      </w:r>
      <w:r w:rsidRPr="00AD7292">
        <w:rPr>
          <w:rFonts w:asciiTheme="minorHAnsi" w:hAnsiTheme="minorHAnsi" w:cstheme="minorHAnsi"/>
        </w:rPr>
        <w:t>Heisenberg Picture</w:t>
      </w:r>
      <w:r w:rsidR="00D87958" w:rsidRPr="00AD7292">
        <w:rPr>
          <w:rFonts w:asciiTheme="minorHAnsi" w:hAnsiTheme="minorHAnsi" w:cstheme="minorHAnsi"/>
        </w:rPr>
        <w:t xml:space="preserve">.  </w:t>
      </w:r>
      <w:r w:rsidRPr="00AD7292">
        <w:rPr>
          <w:rFonts w:asciiTheme="minorHAnsi" w:hAnsiTheme="minorHAnsi" w:cstheme="minorHAnsi"/>
        </w:rPr>
        <w:t xml:space="preserve">The easiest way to figure out </w:t>
      </w:r>
      <w:r w:rsidR="007A0E9C">
        <w:rPr>
          <w:rFonts w:asciiTheme="minorHAnsi" w:hAnsiTheme="minorHAnsi" w:cstheme="minorHAnsi"/>
        </w:rPr>
        <w:t xml:space="preserve">how opeators develop </w:t>
      </w:r>
      <w:r w:rsidRPr="00AD7292">
        <w:rPr>
          <w:rFonts w:asciiTheme="minorHAnsi" w:hAnsiTheme="minorHAnsi" w:cstheme="minorHAnsi"/>
        </w:rPr>
        <w:t>is by using the fact that since the two pictures are equivalent, they must give the same expectations.  For instance suppose we have a particle whose wavevector is changing with time |ψ(t)&gt; and we wish to calculate the expectation of some operator Â as a function of time.  Then we would have:</w:t>
      </w:r>
      <w:r w:rsidR="008601FF">
        <w:rPr>
          <w:rFonts w:asciiTheme="minorHAnsi" w:hAnsiTheme="minorHAnsi" w:cstheme="minorHAnsi"/>
        </w:rPr>
        <w:t xml:space="preserve"> </w:t>
      </w:r>
    </w:p>
    <w:p w14:paraId="24636FDA" w14:textId="77777777" w:rsidR="00AD7292" w:rsidRPr="00AD7292" w:rsidRDefault="00AD7292" w:rsidP="00AD7292">
      <w:pPr>
        <w:rPr>
          <w:rFonts w:asciiTheme="minorHAnsi" w:hAnsiTheme="minorHAnsi" w:cstheme="minorHAnsi"/>
        </w:rPr>
      </w:pPr>
    </w:p>
    <w:p w14:paraId="15C6C18F"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12"/>
        </w:rPr>
        <w:object w:dxaOrig="2060" w:dyaOrig="400" w14:anchorId="7716CB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1pt;height:19.65pt" o:ole="">
            <v:imagedata r:id="rId4" o:title=""/>
          </v:shape>
          <o:OLEObject Type="Embed" ProgID="Equation.DSMT4" ShapeID="_x0000_i1025" DrawAspect="Content" ObjectID="_1746428801" r:id="rId5"/>
        </w:object>
      </w:r>
    </w:p>
    <w:p w14:paraId="04FC49BE" w14:textId="77777777" w:rsidR="00AD7292" w:rsidRPr="00AD7292" w:rsidRDefault="00AD7292" w:rsidP="00AD7292">
      <w:pPr>
        <w:rPr>
          <w:rFonts w:asciiTheme="minorHAnsi" w:hAnsiTheme="minorHAnsi" w:cstheme="minorHAnsi"/>
        </w:rPr>
      </w:pPr>
    </w:p>
    <w:p w14:paraId="5DA5B9BD"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which could be written:</w:t>
      </w:r>
    </w:p>
    <w:p w14:paraId="39D37EF2" w14:textId="77777777" w:rsidR="00AD7292" w:rsidRPr="00AD7292" w:rsidRDefault="00AD7292" w:rsidP="00AD7292">
      <w:pPr>
        <w:rPr>
          <w:rFonts w:asciiTheme="minorHAnsi" w:hAnsiTheme="minorHAnsi" w:cstheme="minorHAnsi"/>
        </w:rPr>
      </w:pPr>
    </w:p>
    <w:p w14:paraId="01B9EA5A"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40"/>
        </w:rPr>
        <w:object w:dxaOrig="3440" w:dyaOrig="920" w14:anchorId="40976F31">
          <v:shape id="_x0000_i1026" type="#_x0000_t75" style="width:172.35pt;height:46.35pt" o:ole="">
            <v:imagedata r:id="rId6" o:title=""/>
          </v:shape>
          <o:OLEObject Type="Embed" ProgID="Equation.DSMT4" ShapeID="_x0000_i1026" DrawAspect="Content" ObjectID="_1746428802" r:id="rId7"/>
        </w:object>
      </w:r>
    </w:p>
    <w:p w14:paraId="54602967" w14:textId="77777777" w:rsidR="00AD7292" w:rsidRPr="00AD7292" w:rsidRDefault="00AD7292" w:rsidP="00AD7292">
      <w:pPr>
        <w:rPr>
          <w:rFonts w:asciiTheme="minorHAnsi" w:hAnsiTheme="minorHAnsi" w:cstheme="minorHAnsi"/>
        </w:rPr>
      </w:pPr>
    </w:p>
    <w:p w14:paraId="082142CB"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which implies that the time developed operator is:</w:t>
      </w:r>
    </w:p>
    <w:p w14:paraId="7F0C1F36" w14:textId="77777777" w:rsidR="00AD7292" w:rsidRPr="00AD7292" w:rsidRDefault="00AD7292" w:rsidP="00AD7292">
      <w:pPr>
        <w:rPr>
          <w:rFonts w:asciiTheme="minorHAnsi" w:hAnsiTheme="minorHAnsi" w:cstheme="minorHAnsi"/>
        </w:rPr>
      </w:pPr>
    </w:p>
    <w:p w14:paraId="0F166709"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12"/>
        </w:rPr>
        <w:object w:dxaOrig="8140" w:dyaOrig="400" w14:anchorId="0C919487">
          <v:shape id="_x0000_i1027" type="#_x0000_t75" style="width:407.45pt;height:19.65pt" o:ole="" filled="t" fillcolor="#cfc">
            <v:imagedata r:id="rId8" o:title=""/>
          </v:shape>
          <o:OLEObject Type="Embed" ProgID="Equation.DSMT4" ShapeID="_x0000_i1027" DrawAspect="Content" ObjectID="_1746428803" r:id="rId9"/>
        </w:object>
      </w:r>
    </w:p>
    <w:p w14:paraId="697B8707" w14:textId="77777777" w:rsidR="00AD7292" w:rsidRPr="00AD7292" w:rsidRDefault="00AD7292" w:rsidP="00AD7292">
      <w:pPr>
        <w:rPr>
          <w:rFonts w:asciiTheme="minorHAnsi" w:hAnsiTheme="minorHAnsi" w:cstheme="minorHAnsi"/>
        </w:rPr>
      </w:pPr>
    </w:p>
    <w:p w14:paraId="42F811AD" w14:textId="7E85D45A" w:rsidR="00AD7292" w:rsidRPr="00AD7292" w:rsidRDefault="00F7132E" w:rsidP="00AD7292">
      <w:pPr>
        <w:rPr>
          <w:rFonts w:asciiTheme="minorHAnsi" w:hAnsiTheme="minorHAnsi" w:cstheme="minorHAnsi"/>
        </w:rPr>
      </w:pPr>
      <w:r>
        <w:rPr>
          <w:rFonts w:asciiTheme="minorHAnsi" w:hAnsiTheme="minorHAnsi" w:cstheme="minorHAnsi"/>
        </w:rPr>
        <w:t>T</w:t>
      </w:r>
      <w:r w:rsidR="00AD7292" w:rsidRPr="00AD7292">
        <w:rPr>
          <w:rFonts w:asciiTheme="minorHAnsi" w:hAnsiTheme="minorHAnsi" w:cstheme="minorHAnsi"/>
        </w:rPr>
        <w:t xml:space="preserve">he subscript H is there to indicate ‘Heisenberg’.  The combination of those three operators is always given the subscript </w:t>
      </w:r>
      <w:r w:rsidR="00AD7292" w:rsidRPr="00AD7292">
        <w:rPr>
          <w:rFonts w:asciiTheme="minorHAnsi" w:hAnsiTheme="minorHAnsi" w:cstheme="minorHAnsi"/>
          <w:vertAlign w:val="subscript"/>
        </w:rPr>
        <w:t>H</w:t>
      </w:r>
      <w:r w:rsidR="00AD7292" w:rsidRPr="00AD7292">
        <w:rPr>
          <w:rFonts w:asciiTheme="minorHAnsi" w:hAnsiTheme="minorHAnsi" w:cstheme="minorHAnsi"/>
        </w:rPr>
        <w:t xml:space="preserve"> for shorthand, and is considered the time-development of the operator Â.  We would just write Â(t) to indicate the time development of Â, but unfortunately that notation has been hijacked a little by our time-dependent perturbations, which we have written as, for instance:</w:t>
      </w:r>
    </w:p>
    <w:p w14:paraId="41CAF689" w14:textId="77777777" w:rsidR="00AD7292" w:rsidRPr="00AD7292" w:rsidRDefault="00AD7292" w:rsidP="00AD7292">
      <w:pPr>
        <w:rPr>
          <w:rFonts w:asciiTheme="minorHAnsi" w:hAnsiTheme="minorHAnsi" w:cstheme="minorHAnsi"/>
        </w:rPr>
      </w:pPr>
    </w:p>
    <w:p w14:paraId="2260B3B2"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10"/>
        </w:rPr>
        <w:object w:dxaOrig="2079" w:dyaOrig="380" w14:anchorId="47FBBDD5">
          <v:shape id="_x0000_i1028" type="#_x0000_t75" style="width:103.65pt;height:19.1pt" o:ole="">
            <v:imagedata r:id="rId10" o:title=""/>
          </v:shape>
          <o:OLEObject Type="Embed" ProgID="Equation.DSMT4" ShapeID="_x0000_i1028" DrawAspect="Content" ObjectID="_1746428804" r:id="rId11"/>
        </w:object>
      </w:r>
    </w:p>
    <w:p w14:paraId="72DA89E7" w14:textId="77777777" w:rsidR="00AD7292" w:rsidRPr="00AD7292" w:rsidRDefault="00AD7292" w:rsidP="00AD7292">
      <w:pPr>
        <w:rPr>
          <w:rFonts w:asciiTheme="minorHAnsi" w:hAnsiTheme="minorHAnsi" w:cstheme="minorHAnsi"/>
        </w:rPr>
      </w:pPr>
    </w:p>
    <w:p w14:paraId="44E965BE"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This is just a time-</w:t>
      </w:r>
      <w:r w:rsidRPr="00AD7292">
        <w:rPr>
          <w:rFonts w:asciiTheme="minorHAnsi" w:hAnsiTheme="minorHAnsi" w:cstheme="minorHAnsi"/>
          <w:i/>
        </w:rPr>
        <w:t>dependent</w:t>
      </w:r>
      <w:r w:rsidRPr="00AD7292">
        <w:rPr>
          <w:rFonts w:asciiTheme="minorHAnsi" w:hAnsiTheme="minorHAnsi" w:cstheme="minorHAnsi"/>
        </w:rPr>
        <w:t xml:space="preserve"> operator, but this should not be confused with the time-developed operator, </w:t>
      </w:r>
      <w:r w:rsidRPr="00AD7292">
        <w:rPr>
          <w:rFonts w:asciiTheme="minorHAnsi" w:hAnsiTheme="minorHAnsi" w:cstheme="minorHAnsi"/>
          <w:position w:val="-12"/>
        </w:rPr>
        <w:object w:dxaOrig="780" w:dyaOrig="400" w14:anchorId="1FAE7676">
          <v:shape id="_x0000_i1029" type="#_x0000_t75" style="width:39.25pt;height:19.65pt" o:ole="">
            <v:imagedata r:id="rId12" o:title=""/>
          </v:shape>
          <o:OLEObject Type="Embed" ProgID="Equation.DSMT4" ShapeID="_x0000_i1029" DrawAspect="Content" ObjectID="_1746428805" r:id="rId13"/>
        </w:object>
      </w:r>
      <w:r w:rsidRPr="00AD7292">
        <w:rPr>
          <w:rFonts w:asciiTheme="minorHAnsi" w:hAnsiTheme="minorHAnsi" w:cstheme="minorHAnsi"/>
        </w:rPr>
        <w:t>, which is:</w:t>
      </w:r>
    </w:p>
    <w:p w14:paraId="48F1098F" w14:textId="77777777" w:rsidR="00AD7292" w:rsidRPr="00AD7292" w:rsidRDefault="00AD7292" w:rsidP="00AD7292">
      <w:pPr>
        <w:rPr>
          <w:rFonts w:asciiTheme="minorHAnsi" w:hAnsiTheme="minorHAnsi" w:cstheme="minorHAnsi"/>
        </w:rPr>
      </w:pPr>
    </w:p>
    <w:p w14:paraId="62087D20"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34"/>
        </w:rPr>
        <w:object w:dxaOrig="3180" w:dyaOrig="800" w14:anchorId="03035DCB">
          <v:shape id="_x0000_i1030" type="#_x0000_t75" style="width:159.8pt;height:40.35pt" o:ole="">
            <v:imagedata r:id="rId14" o:title=""/>
          </v:shape>
          <o:OLEObject Type="Embed" ProgID="Equation.DSMT4" ShapeID="_x0000_i1030" DrawAspect="Content" ObjectID="_1746428806" r:id="rId15"/>
        </w:object>
      </w:r>
    </w:p>
    <w:p w14:paraId="7AB52E15" w14:textId="77777777" w:rsidR="00AD7292" w:rsidRPr="00AD7292" w:rsidRDefault="00AD7292" w:rsidP="00AD7292">
      <w:pPr>
        <w:rPr>
          <w:rFonts w:asciiTheme="minorHAnsi" w:hAnsiTheme="minorHAnsi" w:cstheme="minorHAnsi"/>
        </w:rPr>
      </w:pPr>
    </w:p>
    <w:p w14:paraId="13B5C654" w14:textId="49AC6095" w:rsidR="00AD7292" w:rsidRPr="00AD7292" w:rsidRDefault="00AD7292" w:rsidP="00AD7292">
      <w:pPr>
        <w:rPr>
          <w:rFonts w:asciiTheme="minorHAnsi" w:hAnsiTheme="minorHAnsi" w:cstheme="minorHAnsi"/>
        </w:rPr>
      </w:pPr>
      <w:r w:rsidRPr="00AD7292">
        <w:rPr>
          <w:rFonts w:asciiTheme="minorHAnsi" w:hAnsiTheme="minorHAnsi" w:cstheme="minorHAnsi"/>
        </w:rPr>
        <w:t>Observe that this illustrates the basic difference between the Schrodinger picture and the Heisenberg picture.  Namely, when you make U(t) operate on |ψ</w:t>
      </w:r>
      <w:r w:rsidRPr="00AD7292">
        <w:rPr>
          <w:rFonts w:asciiTheme="minorHAnsi" w:hAnsiTheme="minorHAnsi" w:cstheme="minorHAnsi"/>
          <w:vertAlign w:val="subscript"/>
        </w:rPr>
        <w:t>0</w:t>
      </w:r>
      <w:r w:rsidRPr="00AD7292">
        <w:rPr>
          <w:rFonts w:asciiTheme="minorHAnsi" w:hAnsiTheme="minorHAnsi" w:cstheme="minorHAnsi"/>
        </w:rPr>
        <w:t xml:space="preserve">&gt; then you’re </w:t>
      </w:r>
      <w:r w:rsidR="00C36DBF">
        <w:rPr>
          <w:rFonts w:asciiTheme="minorHAnsi" w:hAnsiTheme="minorHAnsi" w:cstheme="minorHAnsi"/>
        </w:rPr>
        <w:t xml:space="preserve">implicitly </w:t>
      </w:r>
      <w:r w:rsidRPr="00AD7292">
        <w:rPr>
          <w:rFonts w:asciiTheme="minorHAnsi" w:hAnsiTheme="minorHAnsi" w:cstheme="minorHAnsi"/>
        </w:rPr>
        <w:t xml:space="preserve">using the ‘Schrodinger’ picture.  When you make the U(t)’s operate on the Â, then you’re </w:t>
      </w:r>
      <w:r w:rsidR="00C36DBF">
        <w:rPr>
          <w:rFonts w:asciiTheme="minorHAnsi" w:hAnsiTheme="minorHAnsi" w:cstheme="minorHAnsi"/>
        </w:rPr>
        <w:t xml:space="preserve">implicitly </w:t>
      </w:r>
      <w:r w:rsidRPr="00AD7292">
        <w:rPr>
          <w:rFonts w:asciiTheme="minorHAnsi" w:hAnsiTheme="minorHAnsi" w:cstheme="minorHAnsi"/>
        </w:rPr>
        <w:t xml:space="preserve">using the ‘Heisenberg’ picture.  </w:t>
      </w:r>
      <w:r w:rsidR="00C36DBF">
        <w:rPr>
          <w:rFonts w:asciiTheme="minorHAnsi" w:hAnsiTheme="minorHAnsi" w:cstheme="minorHAnsi"/>
        </w:rPr>
        <w:t xml:space="preserve">But it’s not like you have to stay in one picture or another throughout a calculation.  </w:t>
      </w:r>
      <w:r w:rsidRPr="00AD7292">
        <w:rPr>
          <w:rFonts w:asciiTheme="minorHAnsi" w:hAnsiTheme="minorHAnsi" w:cstheme="minorHAnsi"/>
        </w:rPr>
        <w:t xml:space="preserve">That this expression is accurate can be confirmed by verifying that it does lead to the expected equations of motion for Â in the Heisenberg picture.  For instance, </w:t>
      </w:r>
    </w:p>
    <w:p w14:paraId="3F86512B" w14:textId="77777777" w:rsidR="00AD7292" w:rsidRPr="00AD7292" w:rsidRDefault="00AD7292" w:rsidP="00AD7292">
      <w:pPr>
        <w:rPr>
          <w:rFonts w:asciiTheme="minorHAnsi" w:hAnsiTheme="minorHAnsi" w:cstheme="minorHAnsi"/>
        </w:rPr>
      </w:pPr>
    </w:p>
    <w:p w14:paraId="1EE4B17E" w14:textId="52F608B6" w:rsidR="00AD7292" w:rsidRPr="00AD7292" w:rsidRDefault="005E3195" w:rsidP="00AD7292">
      <w:pPr>
        <w:rPr>
          <w:rFonts w:asciiTheme="minorHAnsi" w:hAnsiTheme="minorHAnsi" w:cstheme="minorHAnsi"/>
        </w:rPr>
      </w:pPr>
      <w:r w:rsidRPr="00AD7292">
        <w:rPr>
          <w:rFonts w:asciiTheme="minorHAnsi" w:hAnsiTheme="minorHAnsi" w:cstheme="minorHAnsi"/>
          <w:position w:val="-166"/>
        </w:rPr>
        <w:object w:dxaOrig="5260" w:dyaOrig="3500" w14:anchorId="3331EED1">
          <v:shape id="_x0000_i1031" type="#_x0000_t75" style="width:262.35pt;height:175.1pt" o:ole="">
            <v:imagedata r:id="rId16" o:title=""/>
          </v:shape>
          <o:OLEObject Type="Embed" ProgID="Equation.DSMT4" ShapeID="_x0000_i1031" DrawAspect="Content" ObjectID="_1746428807" r:id="rId17"/>
        </w:object>
      </w:r>
    </w:p>
    <w:p w14:paraId="467A0491" w14:textId="77777777" w:rsidR="00AD7292" w:rsidRPr="00AD7292" w:rsidRDefault="00AD7292" w:rsidP="00AD7292">
      <w:pPr>
        <w:rPr>
          <w:rFonts w:asciiTheme="minorHAnsi" w:hAnsiTheme="minorHAnsi" w:cstheme="minorHAnsi"/>
        </w:rPr>
      </w:pPr>
    </w:p>
    <w:p w14:paraId="520E07B1"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And so we can write,</w:t>
      </w:r>
    </w:p>
    <w:p w14:paraId="7F49E30B" w14:textId="77777777" w:rsidR="00AD7292" w:rsidRPr="00AD7292" w:rsidRDefault="00AD7292" w:rsidP="00AD7292">
      <w:pPr>
        <w:rPr>
          <w:rFonts w:asciiTheme="minorHAnsi" w:hAnsiTheme="minorHAnsi" w:cstheme="minorHAnsi"/>
        </w:rPr>
      </w:pPr>
    </w:p>
    <w:p w14:paraId="509823B7" w14:textId="1FE63D8F" w:rsidR="00AD7292" w:rsidRPr="00AD7292" w:rsidRDefault="005E3195" w:rsidP="00AD7292">
      <w:pPr>
        <w:rPr>
          <w:rFonts w:asciiTheme="minorHAnsi" w:hAnsiTheme="minorHAnsi" w:cstheme="minorHAnsi"/>
        </w:rPr>
      </w:pPr>
      <w:r w:rsidRPr="00AD7292">
        <w:rPr>
          <w:rFonts w:asciiTheme="minorHAnsi" w:hAnsiTheme="minorHAnsi" w:cstheme="minorHAnsi"/>
          <w:position w:val="-24"/>
        </w:rPr>
        <w:object w:dxaOrig="3379" w:dyaOrig="680" w14:anchorId="1DA39901">
          <v:shape id="_x0000_i1032" type="#_x0000_t75" style="width:168.55pt;height:33.8pt" o:ole="" filled="t" fillcolor="#cfc">
            <v:imagedata r:id="rId18" o:title=""/>
          </v:shape>
          <o:OLEObject Type="Embed" ProgID="Equation.DSMT4" ShapeID="_x0000_i1032" DrawAspect="Content" ObjectID="_1746428808" r:id="rId19"/>
        </w:object>
      </w:r>
    </w:p>
    <w:p w14:paraId="779F1418" w14:textId="77777777" w:rsidR="00AD7292" w:rsidRPr="00AD7292" w:rsidRDefault="00AD7292" w:rsidP="00AD7292">
      <w:pPr>
        <w:rPr>
          <w:rFonts w:asciiTheme="minorHAnsi" w:hAnsiTheme="minorHAnsi" w:cstheme="minorHAnsi"/>
        </w:rPr>
      </w:pPr>
    </w:p>
    <w:p w14:paraId="2CD2DD26"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where for the last term in the expression, the derivative is before the Heisenberg representation is formed.  As we can see, this is precisely the time-development postulated by the Heisenberg picture, so this is the correct time development.  Note finally that we can write this as:</w:t>
      </w:r>
    </w:p>
    <w:p w14:paraId="307ABB2B" w14:textId="77777777" w:rsidR="00AD7292" w:rsidRPr="00AD7292" w:rsidRDefault="00AD7292" w:rsidP="00AD7292">
      <w:pPr>
        <w:rPr>
          <w:rFonts w:asciiTheme="minorHAnsi" w:hAnsiTheme="minorHAnsi" w:cstheme="minorHAnsi"/>
        </w:rPr>
      </w:pPr>
    </w:p>
    <w:p w14:paraId="6F6B3B95"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134"/>
        </w:rPr>
        <w:object w:dxaOrig="5319" w:dyaOrig="2799" w14:anchorId="28317403">
          <v:shape id="_x0000_i1033" type="#_x0000_t75" style="width:265.65pt;height:139.65pt" o:ole="">
            <v:imagedata r:id="rId20" o:title=""/>
          </v:shape>
          <o:OLEObject Type="Embed" ProgID="Equation.DSMT4" ShapeID="_x0000_i1033" DrawAspect="Content" ObjectID="_1746428809" r:id="rId21"/>
        </w:object>
      </w:r>
    </w:p>
    <w:p w14:paraId="7FD9B098" w14:textId="77777777" w:rsidR="00AD7292" w:rsidRPr="00AD7292" w:rsidRDefault="00AD7292" w:rsidP="00AD7292">
      <w:pPr>
        <w:rPr>
          <w:rFonts w:asciiTheme="minorHAnsi" w:hAnsiTheme="minorHAnsi" w:cstheme="minorHAnsi"/>
        </w:rPr>
      </w:pPr>
    </w:p>
    <w:p w14:paraId="5D58C5F5"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which is often a more convenient formula to work out the time-development.  Let us examine a few special cases below.</w:t>
      </w:r>
    </w:p>
    <w:p w14:paraId="31AF22E5" w14:textId="77777777" w:rsidR="00AD7292" w:rsidRPr="00AD7292" w:rsidRDefault="00AD7292" w:rsidP="00AD7292">
      <w:pPr>
        <w:rPr>
          <w:rFonts w:asciiTheme="minorHAnsi" w:hAnsiTheme="minorHAnsi" w:cstheme="minorHAnsi"/>
        </w:rPr>
      </w:pPr>
    </w:p>
    <w:p w14:paraId="26DA6B55"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(1) Â itself isn’t time-dependent, in which case we have</w:t>
      </w:r>
    </w:p>
    <w:p w14:paraId="245461F0" w14:textId="77777777" w:rsidR="00AD7292" w:rsidRPr="00AD7292" w:rsidRDefault="00AD7292" w:rsidP="00AD7292">
      <w:pPr>
        <w:rPr>
          <w:rFonts w:asciiTheme="minorHAnsi" w:hAnsiTheme="minorHAnsi" w:cstheme="minorHAnsi"/>
        </w:rPr>
      </w:pPr>
    </w:p>
    <w:p w14:paraId="543E07A8"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 xml:space="preserve">        </w:t>
      </w:r>
      <w:r w:rsidRPr="00AD7292">
        <w:rPr>
          <w:rFonts w:asciiTheme="minorHAnsi" w:hAnsiTheme="minorHAnsi" w:cstheme="minorHAnsi"/>
          <w:position w:val="-24"/>
        </w:rPr>
        <w:object w:dxaOrig="2820" w:dyaOrig="680" w14:anchorId="0C3C56DB">
          <v:shape id="_x0000_i1034" type="#_x0000_t75" style="width:141.8pt;height:34.35pt" o:ole="">
            <v:imagedata r:id="rId22" o:title=""/>
          </v:shape>
          <o:OLEObject Type="Embed" ProgID="Equation.DSMT4" ShapeID="_x0000_i1034" DrawAspect="Content" ObjectID="_1746428810" r:id="rId23"/>
        </w:object>
      </w:r>
    </w:p>
    <w:p w14:paraId="6AB89F35"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 xml:space="preserve">       </w:t>
      </w:r>
    </w:p>
    <w:p w14:paraId="47C092AA"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(2)   And Ĥ commutes with itself at different times</w:t>
      </w:r>
    </w:p>
    <w:p w14:paraId="41C75880" w14:textId="77777777" w:rsidR="00AD7292" w:rsidRPr="00AD7292" w:rsidRDefault="00AD7292" w:rsidP="00AD7292">
      <w:pPr>
        <w:rPr>
          <w:rFonts w:asciiTheme="minorHAnsi" w:hAnsiTheme="minorHAnsi" w:cstheme="minorHAnsi"/>
        </w:rPr>
      </w:pPr>
    </w:p>
    <w:p w14:paraId="121FC6A7" w14:textId="5A4F7CD9" w:rsidR="007A0E9C" w:rsidRDefault="00AD7292" w:rsidP="00AD7292">
      <w:pPr>
        <w:rPr>
          <w:rFonts w:asciiTheme="minorHAnsi" w:hAnsiTheme="minorHAnsi" w:cstheme="minorHAnsi"/>
        </w:rPr>
      </w:pPr>
      <w:r w:rsidRPr="00AD7292">
        <w:rPr>
          <w:rFonts w:asciiTheme="minorHAnsi" w:hAnsiTheme="minorHAnsi" w:cstheme="minorHAnsi"/>
        </w:rPr>
        <w:t xml:space="preserve">       </w:t>
      </w:r>
      <w:r w:rsidR="009E0FA1" w:rsidRPr="00AD7292">
        <w:rPr>
          <w:rFonts w:asciiTheme="minorHAnsi" w:hAnsiTheme="minorHAnsi" w:cstheme="minorHAnsi"/>
          <w:position w:val="-24"/>
        </w:rPr>
        <w:object w:dxaOrig="2700" w:dyaOrig="680" w14:anchorId="01DCD924">
          <v:shape id="_x0000_i1035" type="#_x0000_t75" style="width:135.8pt;height:34.35pt" o:ole="">
            <v:imagedata r:id="rId24" o:title=""/>
          </v:shape>
          <o:OLEObject Type="Embed" ProgID="Equation.DSMT4" ShapeID="_x0000_i1035" DrawAspect="Content" ObjectID="_1746428811" r:id="rId25"/>
        </w:object>
      </w:r>
    </w:p>
    <w:p w14:paraId="7EAB20C5" w14:textId="12CA62AA" w:rsidR="007A0E9C" w:rsidRDefault="007A0E9C" w:rsidP="00AD7292">
      <w:pPr>
        <w:rPr>
          <w:rFonts w:asciiTheme="minorHAnsi" w:hAnsiTheme="minorHAnsi" w:cstheme="minorHAnsi"/>
        </w:rPr>
      </w:pPr>
    </w:p>
    <w:p w14:paraId="300227BF" w14:textId="7E7357FF" w:rsidR="00957078" w:rsidRDefault="00025A2A" w:rsidP="00957078">
      <w:pPr>
        <w:pStyle w:val="NoSpacing"/>
        <w:rPr>
          <w:rFonts w:cstheme="minorHAnsi"/>
        </w:rPr>
      </w:pPr>
      <w:r>
        <w:rPr>
          <w:rFonts w:cstheme="minorHAnsi"/>
          <w:sz w:val="24"/>
          <w:szCs w:val="24"/>
        </w:rPr>
        <w:t>We’ll notice that the time development of our operator A, f</w:t>
      </w:r>
      <w:r w:rsidRPr="007E4E01">
        <w:rPr>
          <w:sz w:val="24"/>
          <w:szCs w:val="24"/>
        </w:rPr>
        <w:t xml:space="preserve">ollows the same </w:t>
      </w:r>
      <w:r>
        <w:rPr>
          <w:sz w:val="24"/>
          <w:szCs w:val="24"/>
        </w:rPr>
        <w:t>equation as its counterpart in Classical Mechanics</w:t>
      </w:r>
      <w:r w:rsidR="00957078">
        <w:rPr>
          <w:sz w:val="24"/>
          <w:szCs w:val="24"/>
        </w:rPr>
        <w:t>, just replacing the Poisson bracket with the commutator, and a factor of i</w:t>
      </w:r>
      <w:r>
        <w:rPr>
          <w:sz w:val="24"/>
          <w:szCs w:val="24"/>
        </w:rPr>
        <w:t>.  And in fact this is often taken to be the fundamental postulate of time-development, from which we could go backwards and derive the form of U(t), and then also the Schrodinger equation for |</w:t>
      </w:r>
      <w:r>
        <w:rPr>
          <w:rFonts w:ascii="Calibri" w:hAnsi="Calibri" w:cs="Calibri"/>
          <w:sz w:val="24"/>
          <w:szCs w:val="24"/>
        </w:rPr>
        <w:t>ψ</w:t>
      </w:r>
      <w:r>
        <w:rPr>
          <w:sz w:val="24"/>
          <w:szCs w:val="24"/>
        </w:rPr>
        <w:t xml:space="preserve">(t)&gt;. </w:t>
      </w:r>
    </w:p>
    <w:p w14:paraId="008FCE28" w14:textId="1AB1B485" w:rsidR="00957078" w:rsidRDefault="00957078" w:rsidP="00AD7292">
      <w:pPr>
        <w:rPr>
          <w:rFonts w:asciiTheme="minorHAnsi" w:hAnsiTheme="minorHAnsi" w:cstheme="minorHAnsi"/>
        </w:rPr>
      </w:pPr>
    </w:p>
    <w:p w14:paraId="4F4AD990" w14:textId="58412A16" w:rsidR="00AE00F1" w:rsidRPr="007E4E01" w:rsidRDefault="00AE00F1" w:rsidP="00AE00F1">
      <w:pPr>
        <w:pStyle w:val="NoSpacing"/>
        <w:rPr>
          <w:sz w:val="24"/>
          <w:szCs w:val="24"/>
        </w:rPr>
      </w:pPr>
      <w:r>
        <w:rPr>
          <w:sz w:val="24"/>
          <w:szCs w:val="24"/>
        </w:rPr>
        <w:t>It is suggested above, and we’ll see evidence of this below.  That the quantum mechanical operators obey classical equations of motion.   And this is in fact the case.  To put this in terms that will be useful for when we do QFT, we’ll say that equations of motion of the operators follow from minimizing the classical action.  Say we have:</w:t>
      </w:r>
    </w:p>
    <w:p w14:paraId="05894B53" w14:textId="77777777" w:rsidR="00AE00F1" w:rsidRPr="007E4E01" w:rsidRDefault="00AE00F1" w:rsidP="00AE00F1">
      <w:pPr>
        <w:pStyle w:val="NoSpacing"/>
        <w:rPr>
          <w:sz w:val="24"/>
          <w:szCs w:val="24"/>
        </w:rPr>
      </w:pPr>
    </w:p>
    <w:p w14:paraId="7F1B52BD" w14:textId="7F2F6717" w:rsidR="00AE00F1" w:rsidRPr="007E4E01" w:rsidRDefault="009D328F" w:rsidP="00AE00F1">
      <w:pPr>
        <w:pStyle w:val="NoSpacing"/>
        <w:rPr>
          <w:sz w:val="24"/>
          <w:szCs w:val="24"/>
        </w:rPr>
      </w:pPr>
      <w:r w:rsidRPr="00AE00F1">
        <w:rPr>
          <w:position w:val="-32"/>
          <w:sz w:val="24"/>
          <w:szCs w:val="24"/>
        </w:rPr>
        <w:object w:dxaOrig="2600" w:dyaOrig="740" w14:anchorId="4661FCA7">
          <v:shape id="_x0000_i1036" type="#_x0000_t75" style="width:130.9pt;height:37.1pt" o:ole="">
            <v:imagedata r:id="rId26" o:title=""/>
          </v:shape>
          <o:OLEObject Type="Embed" ProgID="Equation.DSMT4" ShapeID="_x0000_i1036" DrawAspect="Content" ObjectID="_1746428812" r:id="rId27"/>
        </w:object>
      </w:r>
      <w:r w:rsidR="00AE00F1" w:rsidRPr="007E4E01">
        <w:rPr>
          <w:sz w:val="24"/>
          <w:szCs w:val="24"/>
        </w:rPr>
        <w:t xml:space="preserve"> </w:t>
      </w:r>
    </w:p>
    <w:p w14:paraId="56422794" w14:textId="77777777" w:rsidR="00AE00F1" w:rsidRPr="007E4E01" w:rsidRDefault="00AE00F1" w:rsidP="00AE00F1">
      <w:pPr>
        <w:pStyle w:val="NoSpacing"/>
        <w:rPr>
          <w:sz w:val="24"/>
          <w:szCs w:val="24"/>
        </w:rPr>
      </w:pPr>
    </w:p>
    <w:p w14:paraId="42F5299D" w14:textId="77777777" w:rsidR="00AE00F1" w:rsidRPr="007E4E01" w:rsidRDefault="00AE00F1" w:rsidP="00AE00F1">
      <w:pPr>
        <w:pStyle w:val="NoSpacing"/>
        <w:rPr>
          <w:sz w:val="24"/>
          <w:szCs w:val="24"/>
        </w:rPr>
      </w:pPr>
      <w:r w:rsidRPr="007E4E01">
        <w:rPr>
          <w:sz w:val="24"/>
          <w:szCs w:val="24"/>
        </w:rPr>
        <w:t>Then, minimizing the action we have:</w:t>
      </w:r>
    </w:p>
    <w:p w14:paraId="524A4580" w14:textId="77777777" w:rsidR="00AE00F1" w:rsidRPr="007E4E01" w:rsidRDefault="00AE00F1" w:rsidP="00AE00F1">
      <w:pPr>
        <w:pStyle w:val="NoSpacing"/>
        <w:rPr>
          <w:sz w:val="24"/>
          <w:szCs w:val="24"/>
        </w:rPr>
      </w:pPr>
    </w:p>
    <w:p w14:paraId="065914B3" w14:textId="323F32FB" w:rsidR="00AE00F1" w:rsidRDefault="005E3195" w:rsidP="00AE00F1">
      <w:pPr>
        <w:rPr>
          <w:rFonts w:asciiTheme="minorHAnsi" w:hAnsiTheme="minorHAnsi" w:cstheme="minorHAnsi"/>
        </w:rPr>
      </w:pPr>
      <w:r w:rsidRPr="005E3195">
        <w:rPr>
          <w:position w:val="-176"/>
        </w:rPr>
        <w:object w:dxaOrig="4260" w:dyaOrig="3660" w14:anchorId="3826611E">
          <v:shape id="_x0000_i1037" type="#_x0000_t75" style="width:213.25pt;height:183.25pt" o:ole="">
            <v:imagedata r:id="rId28" o:title=""/>
          </v:shape>
          <o:OLEObject Type="Embed" ProgID="Equation.DSMT4" ShapeID="_x0000_i1037" DrawAspect="Content" ObjectID="_1746428813" r:id="rId29"/>
        </w:object>
      </w:r>
    </w:p>
    <w:p w14:paraId="227BB84C" w14:textId="77777777" w:rsidR="00AE00F1" w:rsidRDefault="00AE00F1" w:rsidP="00AE00F1">
      <w:pPr>
        <w:rPr>
          <w:rFonts w:asciiTheme="minorHAnsi" w:hAnsiTheme="minorHAnsi" w:cstheme="minorHAnsi"/>
        </w:rPr>
      </w:pPr>
    </w:p>
    <w:p w14:paraId="7F5A07F5" w14:textId="52287E8D" w:rsidR="00AE00F1" w:rsidRDefault="00AE00F1" w:rsidP="00AE00F1">
      <w:pPr>
        <w:rPr>
          <w:rFonts w:asciiTheme="minorHAnsi" w:hAnsiTheme="minorHAnsi" w:cstheme="minorHAnsi"/>
        </w:rPr>
      </w:pPr>
      <w:r>
        <w:rPr>
          <w:rFonts w:asciiTheme="minorHAnsi" w:hAnsiTheme="minorHAnsi" w:cstheme="minorHAnsi"/>
        </w:rPr>
        <w:t xml:space="preserve">Sort of unrelated note…If </w:t>
      </w:r>
      <m:oMath>
        <m:acc>
          <m:accPr>
            <m:ctrlPr>
              <w:rPr>
                <w:rFonts w:ascii="Cambria Math" w:hAnsi="Cambria Math" w:cstheme="minorHAnsi"/>
                <w:i/>
              </w:rPr>
            </m:ctrlPr>
          </m:accPr>
          <m:e>
            <m:r>
              <w:rPr>
                <w:rFonts w:ascii="Cambria Math" w:hAnsi="Cambria Math" w:cstheme="minorHAnsi"/>
              </w:rPr>
              <m:t>A</m:t>
            </m:r>
          </m:e>
        </m:acc>
      </m:oMath>
      <w:r>
        <w:rPr>
          <w:rFonts w:asciiTheme="minorHAnsi" w:hAnsiTheme="minorHAnsi" w:cstheme="minorHAnsi"/>
        </w:rPr>
        <w:t xml:space="preserve"> is an analytic function of </w:t>
      </w:r>
      <m:oMath>
        <m:acc>
          <m:accPr>
            <m:ctrlPr>
              <w:rPr>
                <w:rFonts w:ascii="Cambria Math" w:hAnsi="Cambria Math" w:cstheme="minorHAnsi"/>
                <w:i/>
              </w:rPr>
            </m:ctrlPr>
          </m:accPr>
          <m:e>
            <m:r>
              <w:rPr>
                <w:rFonts w:ascii="Cambria Math" w:hAnsi="Cambria Math" w:cstheme="minorHAnsi"/>
              </w:rPr>
              <m:t>x</m:t>
            </m:r>
          </m:e>
        </m:acc>
      </m:oMath>
      <w:r>
        <w:rPr>
          <w:rFonts w:asciiTheme="minorHAnsi" w:hAnsiTheme="minorHAnsi" w:cstheme="minorHAnsi"/>
        </w:rPr>
        <w:t xml:space="preserve"> and </w:t>
      </w:r>
      <m:oMath>
        <m:acc>
          <m:accPr>
            <m:ctrlPr>
              <w:rPr>
                <w:rFonts w:ascii="Cambria Math" w:hAnsi="Cambria Math" w:cstheme="minorHAnsi"/>
                <w:i/>
              </w:rPr>
            </m:ctrlPr>
          </m:accPr>
          <m:e>
            <m:r>
              <w:rPr>
                <w:rFonts w:ascii="Cambria Math" w:hAnsi="Cambria Math" w:cstheme="minorHAnsi"/>
              </w:rPr>
              <m:t>p</m:t>
            </m:r>
          </m:e>
        </m:acc>
      </m:oMath>
      <w:r>
        <w:rPr>
          <w:rFonts w:asciiTheme="minorHAnsi" w:hAnsiTheme="minorHAnsi" w:cstheme="minorHAnsi"/>
        </w:rPr>
        <w:t>, say, then it follows that:</w:t>
      </w:r>
    </w:p>
    <w:p w14:paraId="3BF045BA" w14:textId="77777777" w:rsidR="00AE00F1" w:rsidRDefault="00AE00F1" w:rsidP="00AE00F1">
      <w:pPr>
        <w:rPr>
          <w:rFonts w:asciiTheme="minorHAnsi" w:hAnsiTheme="minorHAnsi" w:cstheme="minorHAnsi"/>
        </w:rPr>
      </w:pPr>
    </w:p>
    <w:p w14:paraId="0BAFD700" w14:textId="77777777" w:rsidR="00AE00F1" w:rsidRPr="00AD7292" w:rsidRDefault="00AE00F1" w:rsidP="00AE00F1">
      <w:pPr>
        <w:rPr>
          <w:rFonts w:asciiTheme="minorHAnsi" w:hAnsiTheme="minorHAnsi" w:cstheme="minorHAnsi"/>
        </w:rPr>
      </w:pPr>
      <w:r w:rsidRPr="00B3148A">
        <w:rPr>
          <w:position w:val="-12"/>
        </w:rPr>
        <w:object w:dxaOrig="2920" w:dyaOrig="400" w14:anchorId="33689C8F">
          <v:shape id="_x0000_i1038" type="#_x0000_t75" style="width:145.65pt;height:19.65pt" o:ole="">
            <v:imagedata r:id="rId30" o:title=""/>
          </v:shape>
          <o:OLEObject Type="Embed" ProgID="Equation.DSMT4" ShapeID="_x0000_i1038" DrawAspect="Content" ObjectID="_1746428814" r:id="rId31"/>
        </w:object>
      </w:r>
    </w:p>
    <w:p w14:paraId="2E671395" w14:textId="768BBE10" w:rsidR="00AE00F1" w:rsidRDefault="00AE00F1" w:rsidP="00AD7292">
      <w:pPr>
        <w:rPr>
          <w:rFonts w:asciiTheme="minorHAnsi" w:hAnsiTheme="minorHAnsi" w:cstheme="minorHAnsi"/>
        </w:rPr>
      </w:pPr>
    </w:p>
    <w:p w14:paraId="6A0759A8" w14:textId="508D99DA" w:rsidR="00AE00F1" w:rsidRDefault="00AE00F1" w:rsidP="00AD7292">
      <w:pPr>
        <w:rPr>
          <w:rFonts w:asciiTheme="minorHAnsi" w:hAnsiTheme="minorHAnsi" w:cstheme="minorHAnsi"/>
        </w:rPr>
      </w:pPr>
      <w:r>
        <w:rPr>
          <w:rFonts w:asciiTheme="minorHAnsi" w:hAnsiTheme="minorHAnsi" w:cstheme="minorHAnsi"/>
        </w:rPr>
        <w:t>This is certainly true for any power law function:</w:t>
      </w:r>
    </w:p>
    <w:p w14:paraId="635410AB" w14:textId="2B104D1C" w:rsidR="00AE00F1" w:rsidRDefault="00AE00F1" w:rsidP="00AD7292">
      <w:pPr>
        <w:rPr>
          <w:rFonts w:asciiTheme="minorHAnsi" w:hAnsiTheme="minorHAnsi" w:cstheme="minorHAnsi"/>
        </w:rPr>
      </w:pPr>
    </w:p>
    <w:p w14:paraId="2B6AEE9C" w14:textId="31D944D1" w:rsidR="00AE00F1" w:rsidRDefault="00AE00F1" w:rsidP="00AD7292">
      <w:pPr>
        <w:rPr>
          <w:rFonts w:asciiTheme="minorHAnsi" w:hAnsiTheme="minorHAnsi" w:cstheme="minorHAnsi"/>
        </w:rPr>
      </w:pPr>
      <w:r w:rsidRPr="00AE00F1">
        <w:rPr>
          <w:position w:val="-90"/>
        </w:rPr>
        <w:object w:dxaOrig="8720" w:dyaOrig="2000" w14:anchorId="7768FFE5">
          <v:shape id="_x0000_i1039" type="#_x0000_t75" style="width:435.8pt;height:99.8pt" o:ole="">
            <v:imagedata r:id="rId32" o:title=""/>
          </v:shape>
          <o:OLEObject Type="Embed" ProgID="Equation.DSMT4" ShapeID="_x0000_i1039" DrawAspect="Content" ObjectID="_1746428815" r:id="rId33"/>
        </w:object>
      </w:r>
    </w:p>
    <w:p w14:paraId="61C9504A" w14:textId="7731E023" w:rsidR="00AE00F1" w:rsidRDefault="00AE00F1" w:rsidP="00AD7292">
      <w:pPr>
        <w:rPr>
          <w:rFonts w:asciiTheme="minorHAnsi" w:hAnsiTheme="minorHAnsi" w:cstheme="minorHAnsi"/>
        </w:rPr>
      </w:pPr>
    </w:p>
    <w:p w14:paraId="4F70933A" w14:textId="4CD9F7B6" w:rsidR="00AE00F1" w:rsidRDefault="00AE00F1" w:rsidP="00AD7292">
      <w:pPr>
        <w:rPr>
          <w:rFonts w:asciiTheme="minorHAnsi" w:hAnsiTheme="minorHAnsi" w:cstheme="minorHAnsi"/>
        </w:rPr>
      </w:pPr>
      <w:r>
        <w:rPr>
          <w:rFonts w:asciiTheme="minorHAnsi" w:hAnsiTheme="minorHAnsi" w:cstheme="minorHAnsi"/>
        </w:rPr>
        <w:t xml:space="preserve">and so it is true for any analytic function of these variables since it can be reduced to a sum of powers law functions by Taylor series.  </w:t>
      </w:r>
    </w:p>
    <w:p w14:paraId="305A9A2C" w14:textId="34FCB75A" w:rsidR="00AD7292" w:rsidRDefault="00AD7292" w:rsidP="00AD7292">
      <w:pPr>
        <w:rPr>
          <w:rFonts w:asciiTheme="minorHAnsi" w:hAnsiTheme="minorHAnsi" w:cstheme="minorHAnsi"/>
        </w:rPr>
      </w:pPr>
    </w:p>
    <w:p w14:paraId="5E12D2F5" w14:textId="7C5B802D" w:rsidR="007E4E01" w:rsidRPr="007E4E01" w:rsidRDefault="007E4E01" w:rsidP="00AD7292">
      <w:pPr>
        <w:rPr>
          <w:rFonts w:asciiTheme="minorHAnsi" w:hAnsiTheme="minorHAnsi" w:cstheme="minorHAnsi"/>
          <w:b/>
        </w:rPr>
      </w:pPr>
      <w:r w:rsidRPr="007E4E01">
        <w:rPr>
          <w:rFonts w:asciiTheme="minorHAnsi" w:hAnsiTheme="minorHAnsi" w:cstheme="minorHAnsi"/>
          <w:b/>
        </w:rPr>
        <w:t>Example</w:t>
      </w:r>
    </w:p>
    <w:p w14:paraId="70541CB0" w14:textId="2B8AE786" w:rsidR="007E4E01" w:rsidRPr="007E4E01" w:rsidRDefault="007E4E01" w:rsidP="007E4E01">
      <w:pPr>
        <w:pStyle w:val="NoSpacing"/>
        <w:rPr>
          <w:sz w:val="24"/>
          <w:szCs w:val="24"/>
        </w:rPr>
      </w:pPr>
      <w:r>
        <w:rPr>
          <w:sz w:val="24"/>
          <w:szCs w:val="24"/>
        </w:rPr>
        <w:t>Let’s consider a general force field in 1D.  Let’s show that the time-development of the momentum and position operators follow their expected classical laws</w:t>
      </w:r>
      <w:r w:rsidR="000446F5">
        <w:rPr>
          <w:sz w:val="24"/>
          <w:szCs w:val="24"/>
        </w:rPr>
        <w:t>.  Leaving off H subscript.</w:t>
      </w:r>
    </w:p>
    <w:p w14:paraId="65DD6DF1" w14:textId="77777777" w:rsidR="007E4E01" w:rsidRPr="007E4E01" w:rsidRDefault="007E4E01" w:rsidP="007E4E01">
      <w:pPr>
        <w:pStyle w:val="NoSpacing"/>
        <w:rPr>
          <w:sz w:val="24"/>
          <w:szCs w:val="24"/>
        </w:rPr>
      </w:pPr>
    </w:p>
    <w:p w14:paraId="7ACFA6DD" w14:textId="77D9CDA1" w:rsidR="007E4E01" w:rsidRDefault="009D328F" w:rsidP="007E4E01">
      <w:pPr>
        <w:pStyle w:val="NoSpacing"/>
        <w:rPr>
          <w:sz w:val="24"/>
          <w:szCs w:val="24"/>
        </w:rPr>
      </w:pPr>
      <w:r w:rsidRPr="009D328F">
        <w:rPr>
          <w:position w:val="-16"/>
          <w:sz w:val="24"/>
          <w:szCs w:val="24"/>
        </w:rPr>
        <w:object w:dxaOrig="9980" w:dyaOrig="5400" w14:anchorId="5D513D46">
          <v:shape id="_x0000_i1040" type="#_x0000_t75" style="width:499.1pt;height:270.55pt" o:ole="">
            <v:imagedata r:id="rId34" o:title=""/>
          </v:shape>
          <o:OLEObject Type="Embed" ProgID="Equation.DSMT4" ShapeID="_x0000_i1040" DrawAspect="Content" ObjectID="_1746428816" r:id="rId35"/>
        </w:object>
      </w:r>
    </w:p>
    <w:p w14:paraId="6C82ECAB" w14:textId="77777777" w:rsidR="007E4E01" w:rsidRPr="007E4E01" w:rsidRDefault="007E4E01" w:rsidP="007E4E01">
      <w:pPr>
        <w:pStyle w:val="NoSpacing"/>
        <w:rPr>
          <w:sz w:val="24"/>
          <w:szCs w:val="24"/>
        </w:rPr>
      </w:pPr>
    </w:p>
    <w:p w14:paraId="0B417735" w14:textId="77777777" w:rsidR="007E4E01" w:rsidRPr="007E4E01" w:rsidRDefault="007E4E01" w:rsidP="007E4E01">
      <w:pPr>
        <w:pStyle w:val="NoSpacing"/>
        <w:rPr>
          <w:sz w:val="24"/>
          <w:szCs w:val="24"/>
        </w:rPr>
      </w:pPr>
      <w:r w:rsidRPr="007E4E01">
        <w:rPr>
          <w:sz w:val="24"/>
          <w:szCs w:val="24"/>
        </w:rPr>
        <w:t xml:space="preserve">and similarly we’ll find with x.  </w:t>
      </w:r>
    </w:p>
    <w:p w14:paraId="6986D6BC" w14:textId="77777777" w:rsidR="007E4E01" w:rsidRPr="007E4E01" w:rsidRDefault="007E4E01" w:rsidP="007E4E01">
      <w:pPr>
        <w:pStyle w:val="NoSpacing"/>
        <w:rPr>
          <w:sz w:val="24"/>
          <w:szCs w:val="24"/>
        </w:rPr>
      </w:pPr>
    </w:p>
    <w:p w14:paraId="74E8EA1F" w14:textId="6CCD571B" w:rsidR="007E4E01" w:rsidRPr="007E4E01" w:rsidRDefault="005E3195" w:rsidP="007E4E01">
      <w:pPr>
        <w:pStyle w:val="NoSpacing"/>
        <w:rPr>
          <w:sz w:val="24"/>
          <w:szCs w:val="24"/>
        </w:rPr>
      </w:pPr>
      <w:r w:rsidRPr="009D328F">
        <w:rPr>
          <w:position w:val="-158"/>
          <w:sz w:val="24"/>
          <w:szCs w:val="24"/>
        </w:rPr>
        <w:object w:dxaOrig="3500" w:dyaOrig="3400" w14:anchorId="10A89B3F">
          <v:shape id="_x0000_i1041" type="#_x0000_t75" style="width:175.1pt;height:169.65pt" o:ole="">
            <v:imagedata r:id="rId36" o:title=""/>
          </v:shape>
          <o:OLEObject Type="Embed" ProgID="Equation.DSMT4" ShapeID="_x0000_i1041" DrawAspect="Content" ObjectID="_1746428817" r:id="rId37"/>
        </w:object>
      </w:r>
    </w:p>
    <w:p w14:paraId="266AA2D2" w14:textId="77777777" w:rsidR="007E4E01" w:rsidRPr="007E4E01" w:rsidRDefault="007E4E01" w:rsidP="007E4E01">
      <w:pPr>
        <w:pStyle w:val="NoSpacing"/>
        <w:rPr>
          <w:sz w:val="24"/>
          <w:szCs w:val="24"/>
        </w:rPr>
      </w:pPr>
    </w:p>
    <w:p w14:paraId="63F519FE" w14:textId="77777777" w:rsidR="007E4E01" w:rsidRPr="007E4E01" w:rsidRDefault="007E4E01" w:rsidP="007E4E01">
      <w:pPr>
        <w:pStyle w:val="NoSpacing"/>
        <w:rPr>
          <w:sz w:val="24"/>
          <w:szCs w:val="24"/>
        </w:rPr>
      </w:pPr>
      <w:r w:rsidRPr="007E4E01">
        <w:rPr>
          <w:sz w:val="24"/>
          <w:szCs w:val="24"/>
        </w:rPr>
        <w:t>which is true classically as well.  Note that in general we may say:</w:t>
      </w:r>
    </w:p>
    <w:p w14:paraId="4CF31EF5" w14:textId="77777777" w:rsidR="007E4E01" w:rsidRPr="007E4E01" w:rsidRDefault="007E4E01" w:rsidP="007E4E01">
      <w:pPr>
        <w:pStyle w:val="NoSpacing"/>
        <w:rPr>
          <w:sz w:val="24"/>
          <w:szCs w:val="24"/>
        </w:rPr>
      </w:pPr>
    </w:p>
    <w:p w14:paraId="21800F2D" w14:textId="10E5512E" w:rsidR="007E4E01" w:rsidRDefault="007E4E01" w:rsidP="007E4E01">
      <w:pPr>
        <w:pStyle w:val="NoSpacing"/>
        <w:rPr>
          <w:sz w:val="24"/>
          <w:szCs w:val="24"/>
        </w:rPr>
      </w:pPr>
      <w:r w:rsidRPr="007E4E01">
        <w:rPr>
          <w:sz w:val="24"/>
          <w:szCs w:val="24"/>
        </w:rPr>
        <w:object w:dxaOrig="1920" w:dyaOrig="1359" w14:anchorId="2F587A2F">
          <v:shape id="_x0000_i1042" type="#_x0000_t75" style="width:90pt;height:63.8pt" o:ole="">
            <v:imagedata r:id="rId38" o:title=""/>
          </v:shape>
          <o:OLEObject Type="Embed" ProgID="Equation.DSMT4" ShapeID="_x0000_i1042" DrawAspect="Content" ObjectID="_1746428818" r:id="rId39"/>
        </w:object>
      </w:r>
    </w:p>
    <w:p w14:paraId="48681DEA" w14:textId="5D50696E" w:rsidR="000448F9" w:rsidRDefault="000448F9" w:rsidP="007E4E01">
      <w:pPr>
        <w:pStyle w:val="NoSpacing"/>
        <w:rPr>
          <w:sz w:val="24"/>
          <w:szCs w:val="24"/>
        </w:rPr>
      </w:pPr>
    </w:p>
    <w:p w14:paraId="2F1717BB" w14:textId="128A1FCE" w:rsidR="000448F9" w:rsidRPr="008E15DB" w:rsidRDefault="000448F9" w:rsidP="000448F9">
      <w:pPr>
        <w:pStyle w:val="NoSpacing"/>
        <w:rPr>
          <w:rFonts w:cstheme="minorHAnsi"/>
          <w:b/>
          <w:sz w:val="28"/>
          <w:szCs w:val="24"/>
        </w:rPr>
      </w:pPr>
      <w:r>
        <w:rPr>
          <w:rFonts w:cstheme="minorHAnsi"/>
          <w:b/>
          <w:sz w:val="28"/>
          <w:szCs w:val="24"/>
        </w:rPr>
        <w:t>Harmonic</w:t>
      </w:r>
      <w:r w:rsidRPr="008E15DB">
        <w:rPr>
          <w:rFonts w:cstheme="minorHAnsi"/>
          <w:b/>
          <w:sz w:val="28"/>
          <w:szCs w:val="24"/>
        </w:rPr>
        <w:t xml:space="preserve"> </w:t>
      </w:r>
      <w:r>
        <w:rPr>
          <w:rFonts w:cstheme="minorHAnsi"/>
          <w:b/>
          <w:sz w:val="28"/>
          <w:szCs w:val="24"/>
        </w:rPr>
        <w:t>O</w:t>
      </w:r>
      <w:r w:rsidRPr="008E15DB">
        <w:rPr>
          <w:rFonts w:cstheme="minorHAnsi"/>
          <w:b/>
          <w:sz w:val="28"/>
          <w:szCs w:val="24"/>
        </w:rPr>
        <w:t>perators</w:t>
      </w:r>
    </w:p>
    <w:p w14:paraId="23F639BA" w14:textId="527C4F9E" w:rsidR="000448F9" w:rsidRPr="0041019B" w:rsidRDefault="000448F9" w:rsidP="000448F9">
      <w:pPr>
        <w:pStyle w:val="NoSpacing"/>
        <w:rPr>
          <w:rFonts w:cstheme="minorHAnsi"/>
          <w:sz w:val="24"/>
        </w:rPr>
      </w:pPr>
      <w:r w:rsidRPr="0041019B">
        <w:rPr>
          <w:rFonts w:cstheme="minorHAnsi"/>
          <w:sz w:val="24"/>
        </w:rPr>
        <w:t xml:space="preserve">Just as harmonically developing wavefunctions contain important information about the energy levels of the system, so too do harmonically developing operators.  </w:t>
      </w:r>
      <w:r w:rsidR="0041019B">
        <w:rPr>
          <w:rFonts w:cstheme="minorHAnsi"/>
          <w:sz w:val="24"/>
        </w:rPr>
        <w:t>For instance, consider</w:t>
      </w:r>
      <w:r w:rsidRPr="0041019B">
        <w:rPr>
          <w:rFonts w:cstheme="minorHAnsi"/>
          <w:sz w:val="24"/>
        </w:rPr>
        <w:t xml:space="preserve"> an operator, say q, which evolves with time according to:</w:t>
      </w:r>
    </w:p>
    <w:p w14:paraId="3811516A" w14:textId="77777777" w:rsidR="000448F9" w:rsidRPr="0041019B" w:rsidRDefault="000448F9" w:rsidP="000448F9">
      <w:pPr>
        <w:pStyle w:val="NoSpacing"/>
        <w:rPr>
          <w:rFonts w:cstheme="minorHAnsi"/>
          <w:sz w:val="24"/>
        </w:rPr>
      </w:pPr>
    </w:p>
    <w:p w14:paraId="0B6D15DE" w14:textId="0EA1CA29" w:rsidR="000448F9" w:rsidRPr="0041019B" w:rsidRDefault="009D328F" w:rsidP="000448F9">
      <w:pPr>
        <w:pStyle w:val="NoSpacing"/>
        <w:rPr>
          <w:rFonts w:cstheme="minorHAnsi"/>
          <w:sz w:val="24"/>
        </w:rPr>
      </w:pPr>
      <w:r w:rsidRPr="00E50433">
        <w:rPr>
          <w:rFonts w:cstheme="minorHAnsi"/>
          <w:position w:val="-12"/>
          <w:sz w:val="24"/>
        </w:rPr>
        <w:object w:dxaOrig="1460" w:dyaOrig="380" w14:anchorId="4B323873">
          <v:shape id="_x0000_i1043" type="#_x0000_t75" style="width:73.1pt;height:19.1pt" o:ole="">
            <v:imagedata r:id="rId40" o:title=""/>
          </v:shape>
          <o:OLEObject Type="Embed" ProgID="Equation.DSMT4" ShapeID="_x0000_i1043" DrawAspect="Content" ObjectID="_1746428819" r:id="rId41"/>
        </w:object>
      </w:r>
    </w:p>
    <w:p w14:paraId="72ECAEA0" w14:textId="77777777" w:rsidR="000448F9" w:rsidRPr="0041019B" w:rsidRDefault="000448F9" w:rsidP="000448F9">
      <w:pPr>
        <w:pStyle w:val="NoSpacing"/>
        <w:rPr>
          <w:rFonts w:cstheme="minorHAnsi"/>
          <w:sz w:val="24"/>
        </w:rPr>
      </w:pPr>
    </w:p>
    <w:p w14:paraId="7CF42D2D" w14:textId="0AD48F3D" w:rsidR="000448F9" w:rsidRPr="0041019B" w:rsidRDefault="0041019B" w:rsidP="000448F9">
      <w:pPr>
        <w:pStyle w:val="NoSpacing"/>
        <w:rPr>
          <w:rFonts w:cstheme="minorHAnsi"/>
          <w:sz w:val="24"/>
        </w:rPr>
      </w:pPr>
      <w:r>
        <w:rPr>
          <w:rFonts w:cstheme="minorHAnsi"/>
          <w:sz w:val="24"/>
        </w:rPr>
        <w:t>T</w:t>
      </w:r>
      <w:r w:rsidR="000448F9" w:rsidRPr="0041019B">
        <w:rPr>
          <w:rFonts w:cstheme="minorHAnsi"/>
          <w:sz w:val="24"/>
        </w:rPr>
        <w:t xml:space="preserve">hen </w:t>
      </w:r>
      <w:r>
        <w:rPr>
          <w:rFonts w:cstheme="minorHAnsi"/>
          <w:sz w:val="24"/>
        </w:rPr>
        <w:t>it follows that if |n&gt; is an eigenstate of H with eigenvalue E</w:t>
      </w:r>
      <w:r>
        <w:rPr>
          <w:rFonts w:cstheme="minorHAnsi"/>
          <w:sz w:val="24"/>
          <w:vertAlign w:val="subscript"/>
        </w:rPr>
        <w:t>n</w:t>
      </w:r>
      <w:r>
        <w:rPr>
          <w:rFonts w:cstheme="minorHAnsi"/>
          <w:sz w:val="24"/>
        </w:rPr>
        <w:t>, then q</w:t>
      </w:r>
      <w:r>
        <w:rPr>
          <w:rFonts w:cstheme="minorHAnsi"/>
          <w:sz w:val="24"/>
          <w:vertAlign w:val="subscript"/>
        </w:rPr>
        <w:t>0</w:t>
      </w:r>
      <w:r>
        <w:rPr>
          <w:rFonts w:cstheme="minorHAnsi"/>
          <w:sz w:val="24"/>
        </w:rPr>
        <w:t>|n&gt; is an eigenstate of H with eigenvalue E</w:t>
      </w:r>
      <w:r>
        <w:rPr>
          <w:rFonts w:cstheme="minorHAnsi"/>
          <w:sz w:val="24"/>
          <w:vertAlign w:val="subscript"/>
        </w:rPr>
        <w:t>n</w:t>
      </w:r>
      <w:r>
        <w:rPr>
          <w:rFonts w:cstheme="minorHAnsi"/>
          <w:sz w:val="24"/>
        </w:rPr>
        <w:t xml:space="preserve"> </w:t>
      </w:r>
      <w:r>
        <w:rPr>
          <w:rFonts w:ascii="Cambria Math" w:hAnsi="Cambria Math" w:cstheme="minorHAnsi"/>
          <w:sz w:val="24"/>
        </w:rPr>
        <w:t>±</w:t>
      </w:r>
      <w:r>
        <w:rPr>
          <w:rFonts w:cstheme="minorHAnsi"/>
          <w:sz w:val="24"/>
        </w:rPr>
        <w:t xml:space="preserve"> </w:t>
      </w:r>
      <w:r w:rsidR="000448F9" w:rsidRPr="0041019B">
        <w:rPr>
          <w:rFonts w:cstheme="minorHAnsi"/>
          <w:sz w:val="24"/>
        </w:rPr>
        <w:t>ω</w:t>
      </w:r>
      <w:r w:rsidR="000448F9" w:rsidRPr="0041019B">
        <w:rPr>
          <w:rFonts w:cstheme="minorHAnsi"/>
          <w:sz w:val="24"/>
          <w:vertAlign w:val="subscript"/>
        </w:rPr>
        <w:t>0</w:t>
      </w:r>
      <w:r w:rsidR="000448F9" w:rsidRPr="0041019B">
        <w:rPr>
          <w:rFonts w:cstheme="minorHAnsi"/>
          <w:sz w:val="24"/>
        </w:rPr>
        <w:t>.  So in effect it is a sort of creation/annihilation operator</w:t>
      </w:r>
      <w:r w:rsidR="006A6ADA">
        <w:rPr>
          <w:rFonts w:cstheme="minorHAnsi"/>
          <w:sz w:val="24"/>
        </w:rPr>
        <w:t xml:space="preserve">, and </w:t>
      </w:r>
      <w:r w:rsidR="006A6ADA">
        <w:rPr>
          <w:rFonts w:ascii="Calibri" w:hAnsi="Calibri" w:cs="Calibri"/>
          <w:sz w:val="24"/>
        </w:rPr>
        <w:t>ω</w:t>
      </w:r>
      <w:r w:rsidR="006A6ADA">
        <w:rPr>
          <w:rFonts w:cstheme="minorHAnsi"/>
          <w:sz w:val="24"/>
          <w:vertAlign w:val="subscript"/>
        </w:rPr>
        <w:t>0</w:t>
      </w:r>
      <w:r w:rsidR="006A6ADA">
        <w:rPr>
          <w:rFonts w:cstheme="minorHAnsi"/>
          <w:sz w:val="24"/>
        </w:rPr>
        <w:t xml:space="preserve"> is a system </w:t>
      </w:r>
      <w:r w:rsidR="006A6ADA" w:rsidRPr="006A6ADA">
        <w:rPr>
          <w:rFonts w:cstheme="minorHAnsi"/>
          <w:i/>
          <w:sz w:val="24"/>
        </w:rPr>
        <w:t>excitation</w:t>
      </w:r>
      <w:r w:rsidR="000448F9" w:rsidRPr="0041019B">
        <w:rPr>
          <w:rFonts w:cstheme="minorHAnsi"/>
          <w:sz w:val="24"/>
        </w:rPr>
        <w:t>.  For consider</w:t>
      </w:r>
      <w:r w:rsidR="009D328F">
        <w:rPr>
          <w:rFonts w:cstheme="minorHAnsi"/>
          <w:sz w:val="24"/>
        </w:rPr>
        <w:t xml:space="preserve"> a time-independent H and the equation for q evolution:</w:t>
      </w:r>
    </w:p>
    <w:p w14:paraId="3E761DB2" w14:textId="77777777" w:rsidR="000448F9" w:rsidRPr="0041019B" w:rsidRDefault="000448F9" w:rsidP="000448F9">
      <w:pPr>
        <w:pStyle w:val="NoSpacing"/>
        <w:rPr>
          <w:rFonts w:cstheme="minorHAnsi"/>
          <w:sz w:val="24"/>
        </w:rPr>
      </w:pPr>
    </w:p>
    <w:p w14:paraId="545E035D" w14:textId="38326F31" w:rsidR="000448F9" w:rsidRPr="0041019B" w:rsidRDefault="009D328F" w:rsidP="000448F9">
      <w:pPr>
        <w:pStyle w:val="NoSpacing"/>
        <w:rPr>
          <w:rFonts w:cstheme="minorHAnsi"/>
          <w:sz w:val="24"/>
        </w:rPr>
      </w:pPr>
      <w:r w:rsidRPr="00E50433">
        <w:rPr>
          <w:rFonts w:cstheme="minorHAnsi"/>
          <w:position w:val="-58"/>
          <w:sz w:val="24"/>
        </w:rPr>
        <w:object w:dxaOrig="2659" w:dyaOrig="1520" w14:anchorId="60AC7ACD">
          <v:shape id="_x0000_i1044" type="#_x0000_t75" style="width:133.1pt;height:75.25pt" o:ole="">
            <v:imagedata r:id="rId42" o:title=""/>
          </v:shape>
          <o:OLEObject Type="Embed" ProgID="Equation.DSMT4" ShapeID="_x0000_i1044" DrawAspect="Content" ObjectID="_1746428820" r:id="rId43"/>
        </w:object>
      </w:r>
    </w:p>
    <w:p w14:paraId="35B3EE7D" w14:textId="77777777" w:rsidR="000448F9" w:rsidRPr="0041019B" w:rsidRDefault="000448F9" w:rsidP="000448F9">
      <w:pPr>
        <w:pStyle w:val="NoSpacing"/>
        <w:rPr>
          <w:rFonts w:cstheme="minorHAnsi"/>
          <w:sz w:val="24"/>
        </w:rPr>
      </w:pPr>
    </w:p>
    <w:p w14:paraId="52D0F3DF" w14:textId="6B80A262" w:rsidR="000448F9" w:rsidRPr="0041019B" w:rsidRDefault="000448F9" w:rsidP="000448F9">
      <w:pPr>
        <w:pStyle w:val="NoSpacing"/>
        <w:rPr>
          <w:rFonts w:cstheme="minorHAnsi"/>
          <w:sz w:val="24"/>
        </w:rPr>
      </w:pPr>
      <w:r w:rsidRPr="0041019B">
        <w:rPr>
          <w:rFonts w:cstheme="minorHAnsi"/>
          <w:sz w:val="24"/>
        </w:rPr>
        <w:t>which implies that q</w:t>
      </w:r>
      <w:r w:rsidRPr="0041019B">
        <w:rPr>
          <w:rFonts w:cstheme="minorHAnsi"/>
          <w:sz w:val="24"/>
          <w:vertAlign w:val="subscript"/>
        </w:rPr>
        <w:t>0</w:t>
      </w:r>
      <w:r w:rsidRPr="0041019B">
        <w:rPr>
          <w:rFonts w:cstheme="minorHAnsi"/>
          <w:sz w:val="24"/>
        </w:rPr>
        <w:t>|</w:t>
      </w:r>
      <w:r w:rsidR="0041019B">
        <w:rPr>
          <w:rFonts w:cstheme="minorHAnsi"/>
          <w:sz w:val="24"/>
        </w:rPr>
        <w:t>n</w:t>
      </w:r>
      <w:r w:rsidRPr="0041019B">
        <w:rPr>
          <w:rFonts w:cstheme="minorHAnsi"/>
          <w:sz w:val="24"/>
        </w:rPr>
        <w:t>&gt; is an eigenstate of H since,</w:t>
      </w:r>
    </w:p>
    <w:p w14:paraId="35289046" w14:textId="77777777" w:rsidR="000448F9" w:rsidRPr="0041019B" w:rsidRDefault="000448F9" w:rsidP="000448F9">
      <w:pPr>
        <w:pStyle w:val="NoSpacing"/>
        <w:rPr>
          <w:rFonts w:cstheme="minorHAnsi"/>
          <w:sz w:val="24"/>
        </w:rPr>
      </w:pPr>
    </w:p>
    <w:p w14:paraId="7033943C" w14:textId="57E46A20" w:rsidR="000448F9" w:rsidRPr="0041019B" w:rsidRDefault="00E50433" w:rsidP="000448F9">
      <w:pPr>
        <w:pStyle w:val="NoSpacing"/>
        <w:rPr>
          <w:rFonts w:cstheme="minorHAnsi"/>
          <w:sz w:val="24"/>
        </w:rPr>
      </w:pPr>
      <w:r w:rsidRPr="00E50433">
        <w:rPr>
          <w:rFonts w:cstheme="minorHAnsi"/>
          <w:position w:val="-74"/>
          <w:sz w:val="24"/>
        </w:rPr>
        <w:object w:dxaOrig="2720" w:dyaOrig="1600" w14:anchorId="53F0014F">
          <v:shape id="_x0000_i1045" type="#_x0000_t75" style="width:136.35pt;height:80.2pt" o:ole="">
            <v:imagedata r:id="rId44" o:title=""/>
          </v:shape>
          <o:OLEObject Type="Embed" ProgID="Equation.DSMT4" ShapeID="_x0000_i1045" DrawAspect="Content" ObjectID="_1746428821" r:id="rId45"/>
        </w:object>
      </w:r>
    </w:p>
    <w:p w14:paraId="05CAB497" w14:textId="77777777" w:rsidR="000448F9" w:rsidRPr="0041019B" w:rsidRDefault="000448F9" w:rsidP="000448F9">
      <w:pPr>
        <w:pStyle w:val="NoSpacing"/>
        <w:rPr>
          <w:rFonts w:cstheme="minorHAnsi"/>
          <w:sz w:val="24"/>
        </w:rPr>
      </w:pPr>
    </w:p>
    <w:p w14:paraId="4C7EC2D2" w14:textId="77777777" w:rsidR="000448F9" w:rsidRPr="0041019B" w:rsidRDefault="000448F9" w:rsidP="000448F9">
      <w:pPr>
        <w:pStyle w:val="NoSpacing"/>
        <w:rPr>
          <w:rFonts w:cstheme="minorHAnsi"/>
          <w:sz w:val="24"/>
        </w:rPr>
      </w:pPr>
      <w:r w:rsidRPr="0041019B">
        <w:rPr>
          <w:rFonts w:cstheme="minorHAnsi"/>
          <w:sz w:val="24"/>
        </w:rPr>
        <w:t>and so this is proved.  Additionally, if +ω</w:t>
      </w:r>
      <w:r w:rsidRPr="0041019B">
        <w:rPr>
          <w:rFonts w:cstheme="minorHAnsi"/>
          <w:sz w:val="24"/>
          <w:vertAlign w:val="subscript"/>
        </w:rPr>
        <w:t>0</w:t>
      </w:r>
      <w:r w:rsidRPr="0041019B">
        <w:rPr>
          <w:rFonts w:cstheme="minorHAnsi"/>
          <w:sz w:val="24"/>
        </w:rPr>
        <w:t>, then it’s a creation operator apparently, and if -ω</w:t>
      </w:r>
      <w:r w:rsidRPr="0041019B">
        <w:rPr>
          <w:rFonts w:cstheme="minorHAnsi"/>
          <w:sz w:val="24"/>
          <w:vertAlign w:val="subscript"/>
        </w:rPr>
        <w:t>0</w:t>
      </w:r>
      <w:r w:rsidRPr="0041019B">
        <w:rPr>
          <w:rFonts w:cstheme="minorHAnsi"/>
          <w:sz w:val="24"/>
        </w:rPr>
        <w:t xml:space="preserve">, then an annihilation operator.  This would prove a much easier method of analyzing the HO for example, than the Schrodinger equation.  And it is an illustration how finding the time dependence of the operators can aid in finding the eigenvalues.  More generally, the time development of any operator will tell us the energy eigenvalues.  Consider: </w:t>
      </w:r>
    </w:p>
    <w:p w14:paraId="3604D472" w14:textId="77777777" w:rsidR="000448F9" w:rsidRPr="0041019B" w:rsidRDefault="000448F9" w:rsidP="000448F9">
      <w:pPr>
        <w:pStyle w:val="NoSpacing"/>
        <w:rPr>
          <w:rFonts w:cstheme="minorHAnsi"/>
          <w:b/>
          <w:sz w:val="24"/>
        </w:rPr>
      </w:pPr>
    </w:p>
    <w:p w14:paraId="7256F14D" w14:textId="4E6DEF3C" w:rsidR="000448F9" w:rsidRPr="0041019B" w:rsidRDefault="009D328F" w:rsidP="000448F9">
      <w:pPr>
        <w:pStyle w:val="NoSpacing"/>
        <w:rPr>
          <w:rFonts w:cstheme="minorHAnsi"/>
          <w:sz w:val="24"/>
        </w:rPr>
      </w:pPr>
      <w:r w:rsidRPr="00E50433">
        <w:rPr>
          <w:rFonts w:cstheme="minorHAnsi"/>
          <w:position w:val="-24"/>
          <w:sz w:val="24"/>
        </w:rPr>
        <w:object w:dxaOrig="1640" w:dyaOrig="620" w14:anchorId="396F10B0">
          <v:shape id="_x0000_i1046" type="#_x0000_t75" style="width:82.35pt;height:31.1pt" o:ole="">
            <v:imagedata r:id="rId46" o:title=""/>
          </v:shape>
          <o:OLEObject Type="Embed" ProgID="Equation.DSMT4" ShapeID="_x0000_i1046" DrawAspect="Content" ObjectID="_1746428822" r:id="rId47"/>
        </w:object>
      </w:r>
    </w:p>
    <w:p w14:paraId="0C7419A7" w14:textId="77777777" w:rsidR="000448F9" w:rsidRPr="0041019B" w:rsidRDefault="000448F9" w:rsidP="000448F9">
      <w:pPr>
        <w:pStyle w:val="NoSpacing"/>
        <w:rPr>
          <w:rFonts w:cstheme="minorHAnsi"/>
          <w:sz w:val="24"/>
        </w:rPr>
      </w:pPr>
    </w:p>
    <w:p w14:paraId="5D08C6C0" w14:textId="77777777" w:rsidR="000448F9" w:rsidRPr="0041019B" w:rsidRDefault="000448F9" w:rsidP="000448F9">
      <w:pPr>
        <w:pStyle w:val="NoSpacing"/>
        <w:rPr>
          <w:rFonts w:cstheme="minorHAnsi"/>
          <w:sz w:val="24"/>
        </w:rPr>
      </w:pPr>
      <w:r w:rsidRPr="0041019B">
        <w:rPr>
          <w:rFonts w:cstheme="minorHAnsi"/>
          <w:sz w:val="24"/>
        </w:rPr>
        <w:t>and expand the operator in the eigenbasis,</w:t>
      </w:r>
    </w:p>
    <w:p w14:paraId="34BD9E99" w14:textId="77777777" w:rsidR="000448F9" w:rsidRPr="0041019B" w:rsidRDefault="000448F9" w:rsidP="000448F9">
      <w:pPr>
        <w:pStyle w:val="NoSpacing"/>
        <w:rPr>
          <w:rFonts w:cstheme="minorHAnsi"/>
          <w:sz w:val="24"/>
        </w:rPr>
      </w:pPr>
    </w:p>
    <w:p w14:paraId="697A2E2B" w14:textId="65628C3D" w:rsidR="000448F9" w:rsidRPr="0041019B" w:rsidRDefault="00DD15B1" w:rsidP="000448F9">
      <w:pPr>
        <w:pStyle w:val="NoSpacing"/>
        <w:rPr>
          <w:rFonts w:cstheme="minorHAnsi"/>
          <w:sz w:val="24"/>
        </w:rPr>
      </w:pPr>
      <w:r w:rsidRPr="00DD15B1">
        <w:rPr>
          <w:rFonts w:cstheme="minorHAnsi"/>
          <w:position w:val="-116"/>
          <w:sz w:val="24"/>
        </w:rPr>
        <w:object w:dxaOrig="6420" w:dyaOrig="2439" w14:anchorId="74DFF35F">
          <v:shape id="_x0000_i1047" type="#_x0000_t75" style="width:321.8pt;height:121.1pt" o:ole="">
            <v:imagedata r:id="rId48" o:title=""/>
          </v:shape>
          <o:OLEObject Type="Embed" ProgID="Equation.DSMT4" ShapeID="_x0000_i1047" DrawAspect="Content" ObjectID="_1746428823" r:id="rId49"/>
        </w:object>
      </w:r>
    </w:p>
    <w:p w14:paraId="0F4A189E" w14:textId="77777777" w:rsidR="000448F9" w:rsidRPr="0041019B" w:rsidRDefault="000448F9" w:rsidP="000448F9">
      <w:pPr>
        <w:pStyle w:val="NoSpacing"/>
        <w:rPr>
          <w:rFonts w:cstheme="minorHAnsi"/>
          <w:sz w:val="24"/>
        </w:rPr>
      </w:pPr>
    </w:p>
    <w:p w14:paraId="289F1594" w14:textId="77777777" w:rsidR="000448F9" w:rsidRPr="0041019B" w:rsidRDefault="000448F9" w:rsidP="000448F9">
      <w:pPr>
        <w:pStyle w:val="NoSpacing"/>
        <w:rPr>
          <w:rFonts w:cstheme="minorHAnsi"/>
          <w:sz w:val="24"/>
        </w:rPr>
      </w:pPr>
      <w:r w:rsidRPr="0041019B">
        <w:rPr>
          <w:rFonts w:cstheme="minorHAnsi"/>
          <w:sz w:val="24"/>
        </w:rPr>
        <w:t>and so solving for the matrix elements we have,</w:t>
      </w:r>
    </w:p>
    <w:p w14:paraId="7A0BA0BC" w14:textId="77777777" w:rsidR="000448F9" w:rsidRPr="0041019B" w:rsidRDefault="000448F9" w:rsidP="000448F9">
      <w:pPr>
        <w:pStyle w:val="NoSpacing"/>
        <w:rPr>
          <w:rFonts w:cstheme="minorHAnsi"/>
          <w:sz w:val="24"/>
        </w:rPr>
      </w:pPr>
    </w:p>
    <w:p w14:paraId="2B224190" w14:textId="7D211497" w:rsidR="000448F9" w:rsidRPr="0041019B" w:rsidRDefault="00DD15B1" w:rsidP="000448F9">
      <w:pPr>
        <w:pStyle w:val="NoSpacing"/>
        <w:rPr>
          <w:rFonts w:cstheme="minorHAnsi"/>
          <w:sz w:val="24"/>
        </w:rPr>
      </w:pPr>
      <w:r w:rsidRPr="00E50433">
        <w:rPr>
          <w:rFonts w:cstheme="minorHAnsi"/>
          <w:position w:val="-14"/>
          <w:sz w:val="24"/>
        </w:rPr>
        <w:object w:dxaOrig="3080" w:dyaOrig="400" w14:anchorId="4E886FA2">
          <v:shape id="_x0000_i1048" type="#_x0000_t75" style="width:154.35pt;height:21.25pt" o:ole="">
            <v:imagedata r:id="rId50" o:title=""/>
          </v:shape>
          <o:OLEObject Type="Embed" ProgID="Equation.DSMT4" ShapeID="_x0000_i1048" DrawAspect="Content" ObjectID="_1746428824" r:id="rId51"/>
        </w:object>
      </w:r>
    </w:p>
    <w:p w14:paraId="5C39EF20" w14:textId="77777777" w:rsidR="000448F9" w:rsidRPr="0041019B" w:rsidRDefault="000448F9" w:rsidP="000448F9">
      <w:pPr>
        <w:pStyle w:val="NoSpacing"/>
        <w:rPr>
          <w:rFonts w:cstheme="minorHAnsi"/>
          <w:sz w:val="24"/>
        </w:rPr>
      </w:pPr>
    </w:p>
    <w:p w14:paraId="35979935" w14:textId="77777777" w:rsidR="000448F9" w:rsidRPr="0041019B" w:rsidRDefault="000448F9" w:rsidP="000448F9">
      <w:pPr>
        <w:pStyle w:val="NoSpacing"/>
        <w:rPr>
          <w:rFonts w:cstheme="minorHAnsi"/>
          <w:sz w:val="24"/>
        </w:rPr>
      </w:pPr>
      <w:r w:rsidRPr="0041019B">
        <w:rPr>
          <w:rFonts w:cstheme="minorHAnsi"/>
          <w:sz w:val="24"/>
        </w:rPr>
        <w:t>and the FT is,</w:t>
      </w:r>
    </w:p>
    <w:p w14:paraId="13DD6664" w14:textId="77777777" w:rsidR="000448F9" w:rsidRPr="0041019B" w:rsidRDefault="000448F9" w:rsidP="000448F9">
      <w:pPr>
        <w:pStyle w:val="NoSpacing"/>
        <w:rPr>
          <w:rFonts w:cstheme="minorHAnsi"/>
          <w:sz w:val="24"/>
        </w:rPr>
      </w:pPr>
    </w:p>
    <w:p w14:paraId="2FADBF87" w14:textId="5BD4C872" w:rsidR="000448F9" w:rsidRPr="0041019B" w:rsidRDefault="00DD15B1" w:rsidP="000448F9">
      <w:pPr>
        <w:pStyle w:val="NoSpacing"/>
        <w:rPr>
          <w:rFonts w:cstheme="minorHAnsi"/>
          <w:sz w:val="24"/>
        </w:rPr>
      </w:pPr>
      <w:r w:rsidRPr="0041019B">
        <w:rPr>
          <w:rFonts w:cstheme="minorHAnsi"/>
          <w:position w:val="-52"/>
          <w:sz w:val="24"/>
        </w:rPr>
        <w:object w:dxaOrig="4599" w:dyaOrig="1160" w14:anchorId="632F77E2">
          <v:shape id="_x0000_i1049" type="#_x0000_t75" style="width:230.2pt;height:58.35pt" o:ole="">
            <v:imagedata r:id="rId52" o:title=""/>
          </v:shape>
          <o:OLEObject Type="Embed" ProgID="Equation.DSMT4" ShapeID="_x0000_i1049" DrawAspect="Content" ObjectID="_1746428825" r:id="rId53"/>
        </w:object>
      </w:r>
    </w:p>
    <w:p w14:paraId="37997689" w14:textId="77777777" w:rsidR="000448F9" w:rsidRPr="0041019B" w:rsidRDefault="000448F9" w:rsidP="000448F9">
      <w:pPr>
        <w:pStyle w:val="NoSpacing"/>
        <w:rPr>
          <w:rFonts w:cstheme="minorHAnsi"/>
          <w:sz w:val="24"/>
        </w:rPr>
      </w:pPr>
    </w:p>
    <w:p w14:paraId="70E98F7A" w14:textId="65801549" w:rsidR="000448F9" w:rsidRPr="0041019B" w:rsidRDefault="000448F9" w:rsidP="007E4E01">
      <w:pPr>
        <w:pStyle w:val="NoSpacing"/>
        <w:rPr>
          <w:rFonts w:cstheme="minorHAnsi"/>
          <w:sz w:val="24"/>
        </w:rPr>
      </w:pPr>
      <w:r w:rsidRPr="0041019B">
        <w:rPr>
          <w:rFonts w:cstheme="minorHAnsi"/>
          <w:sz w:val="24"/>
        </w:rPr>
        <w:t>and so the temporal Fourier transform of the q(t) gives us the system excitations, consistent with our earlier analysis of the special case of the creation/annihilation operator.</w:t>
      </w:r>
    </w:p>
    <w:p w14:paraId="7036EF9B" w14:textId="0693136F" w:rsidR="00957078" w:rsidRDefault="00957078" w:rsidP="007E4E01">
      <w:pPr>
        <w:pStyle w:val="NoSpacing"/>
        <w:rPr>
          <w:sz w:val="24"/>
          <w:szCs w:val="24"/>
        </w:rPr>
      </w:pPr>
    </w:p>
    <w:p w14:paraId="6491FF73" w14:textId="59ECA292" w:rsidR="00AD7292" w:rsidRPr="009E0FA1" w:rsidRDefault="009E0FA1" w:rsidP="00AD7292">
      <w:pPr>
        <w:rPr>
          <w:rFonts w:asciiTheme="minorHAnsi" w:hAnsiTheme="minorHAnsi" w:cstheme="minorHAnsi"/>
          <w:b/>
          <w:sz w:val="28"/>
          <w:szCs w:val="28"/>
        </w:rPr>
      </w:pPr>
      <w:r>
        <w:rPr>
          <w:rFonts w:asciiTheme="minorHAnsi" w:hAnsiTheme="minorHAnsi" w:cstheme="minorHAnsi"/>
          <w:b/>
          <w:sz w:val="28"/>
          <w:szCs w:val="28"/>
        </w:rPr>
        <w:t>Explicit expression for A</w:t>
      </w:r>
      <w:r>
        <w:rPr>
          <w:rFonts w:asciiTheme="minorHAnsi" w:hAnsiTheme="minorHAnsi" w:cstheme="minorHAnsi"/>
          <w:b/>
          <w:sz w:val="28"/>
          <w:szCs w:val="28"/>
          <w:vertAlign w:val="subscript"/>
        </w:rPr>
        <w:t>H</w:t>
      </w:r>
      <w:r>
        <w:rPr>
          <w:rFonts w:asciiTheme="minorHAnsi" w:hAnsiTheme="minorHAnsi" w:cstheme="minorHAnsi"/>
          <w:b/>
          <w:sz w:val="28"/>
          <w:szCs w:val="28"/>
        </w:rPr>
        <w:t>(t)</w:t>
      </w:r>
    </w:p>
    <w:p w14:paraId="5001D64A" w14:textId="61828A3B" w:rsidR="00AD7292" w:rsidRPr="00AD7292" w:rsidRDefault="00AD7292" w:rsidP="00AD7292">
      <w:pPr>
        <w:rPr>
          <w:rFonts w:asciiTheme="minorHAnsi" w:hAnsiTheme="minorHAnsi" w:cstheme="minorHAnsi"/>
        </w:rPr>
      </w:pPr>
      <w:r w:rsidRPr="00AD7292">
        <w:rPr>
          <w:rFonts w:asciiTheme="minorHAnsi" w:hAnsiTheme="minorHAnsi" w:cstheme="minorHAnsi"/>
        </w:rPr>
        <w:lastRenderedPageBreak/>
        <w:t>The ease with which we calculated the x</w:t>
      </w:r>
      <w:r w:rsidR="00DD15B1">
        <w:rPr>
          <w:rFonts w:asciiTheme="minorHAnsi" w:hAnsiTheme="minorHAnsi" w:cstheme="minorHAnsi"/>
          <w:vertAlign w:val="subscript"/>
        </w:rPr>
        <w:t>H</w:t>
      </w:r>
      <w:r w:rsidRPr="00AD7292">
        <w:rPr>
          <w:rFonts w:asciiTheme="minorHAnsi" w:hAnsiTheme="minorHAnsi" w:cstheme="minorHAnsi"/>
        </w:rPr>
        <w:t xml:space="preserve">(t) </w:t>
      </w:r>
      <w:r w:rsidR="00DD15B1">
        <w:rPr>
          <w:rFonts w:asciiTheme="minorHAnsi" w:hAnsiTheme="minorHAnsi" w:cstheme="minorHAnsi"/>
        </w:rPr>
        <w:t xml:space="preserve">above </w:t>
      </w:r>
      <w:r w:rsidRPr="00AD7292">
        <w:rPr>
          <w:rFonts w:asciiTheme="minorHAnsi" w:hAnsiTheme="minorHAnsi" w:cstheme="minorHAnsi"/>
        </w:rPr>
        <w:t xml:space="preserve">came from the fact that we were able to exactly solve the classical equations of motion to get </w:t>
      </w:r>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H</m:t>
            </m:r>
          </m:sub>
        </m:sSub>
        <m:r>
          <w:rPr>
            <w:rFonts w:ascii="Cambria Math" w:hAnsi="Cambria Math" w:cstheme="minorHAnsi"/>
          </w:rPr>
          <m:t>(t)</m:t>
        </m:r>
      </m:oMath>
      <w:r w:rsidRPr="00AD7292">
        <w:rPr>
          <w:rFonts w:asciiTheme="minorHAnsi" w:hAnsiTheme="minorHAnsi" w:cstheme="minorHAnsi"/>
        </w:rPr>
        <w:t>.  But sometimes, most times, this isn’t possible, and so we need some perturbative way to calculate Â</w:t>
      </w:r>
      <w:r w:rsidRPr="00AD7292">
        <w:rPr>
          <w:rFonts w:asciiTheme="minorHAnsi" w:hAnsiTheme="minorHAnsi" w:cstheme="minorHAnsi"/>
          <w:vertAlign w:val="subscript"/>
        </w:rPr>
        <w:t>H</w:t>
      </w:r>
      <w:r w:rsidRPr="00AD7292">
        <w:rPr>
          <w:rFonts w:asciiTheme="minorHAnsi" w:hAnsiTheme="minorHAnsi" w:cstheme="minorHAnsi"/>
        </w:rPr>
        <w:t>(t).  We can do this in the following way.  Start with the Heisenberg equations of motion.  And assume for simplicity that Â is a time-independent operator (they always are in practice).  Then we have:</w:t>
      </w:r>
    </w:p>
    <w:p w14:paraId="7186A3DB" w14:textId="77777777" w:rsidR="00AD7292" w:rsidRPr="00AD7292" w:rsidRDefault="00AD7292" w:rsidP="00AD7292">
      <w:pPr>
        <w:rPr>
          <w:rFonts w:asciiTheme="minorHAnsi" w:hAnsiTheme="minorHAnsi" w:cstheme="minorHAnsi"/>
        </w:rPr>
      </w:pPr>
    </w:p>
    <w:p w14:paraId="5548F3A1"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24"/>
        </w:rPr>
        <w:object w:dxaOrig="2799" w:dyaOrig="680" w14:anchorId="0E04EEF7">
          <v:shape id="_x0000_i1050" type="#_x0000_t75" style="width:139.65pt;height:34.35pt" o:ole="" fillcolor="#cfc">
            <v:imagedata r:id="rId54" o:title=""/>
          </v:shape>
          <o:OLEObject Type="Embed" ProgID="Equation.DSMT4" ShapeID="_x0000_i1050" DrawAspect="Content" ObjectID="_1746428826" r:id="rId55"/>
        </w:object>
      </w:r>
    </w:p>
    <w:p w14:paraId="6AB7570E" w14:textId="77777777" w:rsidR="00AD7292" w:rsidRPr="00AD7292" w:rsidRDefault="00AD7292" w:rsidP="00AD7292">
      <w:pPr>
        <w:rPr>
          <w:rFonts w:asciiTheme="minorHAnsi" w:hAnsiTheme="minorHAnsi" w:cstheme="minorHAnsi"/>
        </w:rPr>
      </w:pPr>
    </w:p>
    <w:p w14:paraId="16939FB0"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Now integrate both sides from 0 to t to get:</w:t>
      </w:r>
    </w:p>
    <w:p w14:paraId="3861D01F" w14:textId="77777777" w:rsidR="00AD7292" w:rsidRPr="00AD7292" w:rsidRDefault="00AD7292" w:rsidP="00AD7292">
      <w:pPr>
        <w:rPr>
          <w:rFonts w:asciiTheme="minorHAnsi" w:hAnsiTheme="minorHAnsi" w:cstheme="minorHAnsi"/>
        </w:rPr>
      </w:pPr>
    </w:p>
    <w:p w14:paraId="1B79FD0C"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108"/>
        </w:rPr>
        <w:object w:dxaOrig="3780" w:dyaOrig="2280" w14:anchorId="6E502782">
          <v:shape id="_x0000_i1051" type="#_x0000_t75" style="width:189.25pt;height:114pt" o:ole="" fillcolor="#cfc">
            <v:imagedata r:id="rId56" o:title=""/>
          </v:shape>
          <o:OLEObject Type="Embed" ProgID="Equation.DSMT4" ShapeID="_x0000_i1051" DrawAspect="Content" ObjectID="_1746428827" r:id="rId57"/>
        </w:object>
      </w:r>
    </w:p>
    <w:p w14:paraId="31ED6949" w14:textId="77777777" w:rsidR="00AD7292" w:rsidRPr="00AD7292" w:rsidRDefault="00AD7292" w:rsidP="00AD7292">
      <w:pPr>
        <w:rPr>
          <w:rFonts w:asciiTheme="minorHAnsi" w:hAnsiTheme="minorHAnsi" w:cstheme="minorHAnsi"/>
        </w:rPr>
      </w:pPr>
    </w:p>
    <w:p w14:paraId="7BECEAA2"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Now we iterate this solution by writing,</w:t>
      </w:r>
    </w:p>
    <w:p w14:paraId="4AF2563E" w14:textId="77777777" w:rsidR="00AD7292" w:rsidRPr="00AD7292" w:rsidRDefault="00AD7292" w:rsidP="00AD7292">
      <w:pPr>
        <w:rPr>
          <w:rFonts w:asciiTheme="minorHAnsi" w:hAnsiTheme="minorHAnsi" w:cstheme="minorHAnsi"/>
        </w:rPr>
      </w:pPr>
    </w:p>
    <w:p w14:paraId="4DE35912"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72"/>
        </w:rPr>
        <w:object w:dxaOrig="7400" w:dyaOrig="1560" w14:anchorId="1408A5C2">
          <v:shape id="_x0000_i1052" type="#_x0000_t75" style="width:369.8pt;height:78pt" o:ole="">
            <v:imagedata r:id="rId58" o:title=""/>
          </v:shape>
          <o:OLEObject Type="Embed" ProgID="Equation.DSMT4" ShapeID="_x0000_i1052" DrawAspect="Content" ObjectID="_1746428828" r:id="rId59"/>
        </w:object>
      </w:r>
    </w:p>
    <w:p w14:paraId="25DCEB7F" w14:textId="77777777" w:rsidR="00AD7292" w:rsidRPr="00AD7292" w:rsidRDefault="00AD7292" w:rsidP="00AD7292">
      <w:pPr>
        <w:rPr>
          <w:rFonts w:asciiTheme="minorHAnsi" w:hAnsiTheme="minorHAnsi" w:cstheme="minorHAnsi"/>
        </w:rPr>
      </w:pPr>
    </w:p>
    <w:p w14:paraId="27432674"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and iterate again to get:</w:t>
      </w:r>
    </w:p>
    <w:p w14:paraId="5626F646" w14:textId="77777777" w:rsidR="00AD7292" w:rsidRPr="00AD7292" w:rsidRDefault="00AD7292" w:rsidP="00AD7292">
      <w:pPr>
        <w:rPr>
          <w:rFonts w:asciiTheme="minorHAnsi" w:hAnsiTheme="minorHAnsi" w:cstheme="minorHAnsi"/>
        </w:rPr>
      </w:pPr>
    </w:p>
    <w:p w14:paraId="2FC2B5DF" w14:textId="6135AE98" w:rsidR="00AD7292" w:rsidRDefault="00AD7292" w:rsidP="00AD7292">
      <w:pPr>
        <w:rPr>
          <w:rFonts w:asciiTheme="minorHAnsi" w:hAnsiTheme="minorHAnsi" w:cstheme="minorHAnsi"/>
        </w:rPr>
      </w:pPr>
      <w:r w:rsidRPr="00AD7292">
        <w:rPr>
          <w:rFonts w:asciiTheme="minorHAnsi" w:hAnsiTheme="minorHAnsi" w:cstheme="minorHAnsi"/>
          <w:position w:val="-110"/>
        </w:rPr>
        <w:object w:dxaOrig="9639" w:dyaOrig="2380" w14:anchorId="2ACBBCF3">
          <v:shape id="_x0000_i1053" type="#_x0000_t75" style="width:482.2pt;height:118.9pt" o:ole="">
            <v:imagedata r:id="rId60" o:title=""/>
          </v:shape>
          <o:OLEObject Type="Embed" ProgID="Equation.DSMT4" ShapeID="_x0000_i1053" DrawAspect="Content" ObjectID="_1746428829" r:id="rId61"/>
        </w:object>
      </w:r>
    </w:p>
    <w:p w14:paraId="6377E6CA" w14:textId="77777777" w:rsidR="007A0E9C" w:rsidRPr="00AD7292" w:rsidRDefault="007A0E9C" w:rsidP="00AD7292">
      <w:pPr>
        <w:rPr>
          <w:rFonts w:asciiTheme="minorHAnsi" w:hAnsiTheme="minorHAnsi" w:cstheme="minorHAnsi"/>
        </w:rPr>
      </w:pPr>
    </w:p>
    <w:p w14:paraId="5BC7E8B4"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Continuing the process, we see that the solution is:</w:t>
      </w:r>
    </w:p>
    <w:p w14:paraId="1F37202D" w14:textId="77777777" w:rsidR="00AD7292" w:rsidRPr="00AD7292" w:rsidRDefault="00AD7292" w:rsidP="00AD7292">
      <w:pPr>
        <w:rPr>
          <w:rFonts w:asciiTheme="minorHAnsi" w:hAnsiTheme="minorHAnsi" w:cstheme="minorHAnsi"/>
        </w:rPr>
      </w:pPr>
    </w:p>
    <w:p w14:paraId="20DA2F92" w14:textId="77777777" w:rsidR="00AD7292" w:rsidRPr="00AD7292" w:rsidRDefault="00AD7292" w:rsidP="00AD7292">
      <w:pPr>
        <w:rPr>
          <w:rFonts w:asciiTheme="minorHAnsi" w:hAnsiTheme="minorHAnsi" w:cstheme="minorHAnsi"/>
        </w:rPr>
      </w:pPr>
      <w:r w:rsidRPr="00AD7292">
        <w:rPr>
          <w:rFonts w:asciiTheme="minorHAnsi" w:hAnsiTheme="minorHAnsi" w:cstheme="minorHAnsi"/>
          <w:position w:val="-72"/>
        </w:rPr>
        <w:object w:dxaOrig="7479" w:dyaOrig="1560" w14:anchorId="651C75F7">
          <v:shape id="_x0000_i1054" type="#_x0000_t75" style="width:374.2pt;height:78pt" o:ole="" filled="t" fillcolor="#cfc">
            <v:imagedata r:id="rId62" o:title=""/>
          </v:shape>
          <o:OLEObject Type="Embed" ProgID="Equation.DSMT4" ShapeID="_x0000_i1054" DrawAspect="Content" ObjectID="_1746428830" r:id="rId63"/>
        </w:object>
      </w:r>
    </w:p>
    <w:p w14:paraId="6D5FC9FB" w14:textId="77777777" w:rsidR="00AD7292" w:rsidRPr="00AD7292" w:rsidRDefault="00AD7292" w:rsidP="00AD7292">
      <w:pPr>
        <w:rPr>
          <w:rFonts w:asciiTheme="minorHAnsi" w:hAnsiTheme="minorHAnsi" w:cstheme="minorHAnsi"/>
        </w:rPr>
      </w:pPr>
    </w:p>
    <w:p w14:paraId="0ED48923"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And if we were feeling especially liberal with the notation, we might even write:</w:t>
      </w:r>
    </w:p>
    <w:p w14:paraId="0A9DCD5F" w14:textId="77777777" w:rsidR="00AD7292" w:rsidRPr="00AD7292" w:rsidRDefault="00AD7292" w:rsidP="00AD7292">
      <w:pPr>
        <w:rPr>
          <w:rFonts w:asciiTheme="minorHAnsi" w:hAnsiTheme="minorHAnsi" w:cstheme="minorHAnsi"/>
        </w:rPr>
      </w:pPr>
    </w:p>
    <w:p w14:paraId="62DC7E31" w14:textId="7023D5C4" w:rsidR="00AD7292" w:rsidRPr="00AD7292" w:rsidRDefault="009E0FA1" w:rsidP="00AD7292">
      <w:pPr>
        <w:rPr>
          <w:rFonts w:asciiTheme="minorHAnsi" w:hAnsiTheme="minorHAnsi" w:cstheme="minorHAnsi"/>
        </w:rPr>
      </w:pPr>
      <w:r w:rsidRPr="00AD7292">
        <w:rPr>
          <w:rFonts w:asciiTheme="minorHAnsi" w:hAnsiTheme="minorHAnsi" w:cstheme="minorHAnsi"/>
          <w:position w:val="-12"/>
        </w:rPr>
        <w:object w:dxaOrig="2160" w:dyaOrig="680" w14:anchorId="0FE66DB5">
          <v:shape id="_x0000_i1055" type="#_x0000_t75" style="width:114.55pt;height:36.55pt" o:ole="" filled="t" fillcolor="#cfc">
            <v:imagedata r:id="rId64" o:title=""/>
          </v:shape>
          <o:OLEObject Type="Embed" ProgID="Equation.DSMT4" ShapeID="_x0000_i1055" DrawAspect="Content" ObjectID="_1746428831" r:id="rId65"/>
        </w:object>
      </w:r>
    </w:p>
    <w:p w14:paraId="3FE1FEFC" w14:textId="77777777" w:rsidR="00AD7292" w:rsidRPr="00AD7292" w:rsidRDefault="00AD7292" w:rsidP="00AD7292">
      <w:pPr>
        <w:rPr>
          <w:rFonts w:asciiTheme="minorHAnsi" w:hAnsiTheme="minorHAnsi" w:cstheme="minorHAnsi"/>
        </w:rPr>
      </w:pPr>
    </w:p>
    <w:p w14:paraId="5BFFD393" w14:textId="46593010" w:rsidR="00AD7292" w:rsidRPr="00AD7292" w:rsidRDefault="00D63BB4" w:rsidP="00AD7292">
      <w:pPr>
        <w:rPr>
          <w:rFonts w:asciiTheme="minorHAnsi" w:hAnsiTheme="minorHAnsi" w:cstheme="minorHAnsi"/>
        </w:rPr>
      </w:pPr>
      <w:r>
        <w:rPr>
          <w:rFonts w:asciiTheme="minorHAnsi" w:hAnsiTheme="minorHAnsi" w:cstheme="minorHAnsi"/>
        </w:rPr>
        <w:t xml:space="preserve">where T is the time-ordering operator (orders the H’s so that those with later times are further to the left)  </w:t>
      </w:r>
      <w:r w:rsidR="00AD7292" w:rsidRPr="00AD7292">
        <w:rPr>
          <w:rFonts w:asciiTheme="minorHAnsi" w:hAnsiTheme="minorHAnsi" w:cstheme="minorHAnsi"/>
        </w:rPr>
        <w:t>As a special case, consider a time-independent H.  Then we have:</w:t>
      </w:r>
    </w:p>
    <w:p w14:paraId="006499EE" w14:textId="77777777" w:rsidR="00AD7292" w:rsidRPr="00AD7292" w:rsidRDefault="00AD7292" w:rsidP="00AD7292">
      <w:pPr>
        <w:rPr>
          <w:rFonts w:asciiTheme="minorHAnsi" w:hAnsiTheme="minorHAnsi" w:cstheme="minorHAnsi"/>
        </w:rPr>
      </w:pPr>
    </w:p>
    <w:p w14:paraId="2E71E5AD" w14:textId="01D6818F" w:rsidR="00AD7292" w:rsidRDefault="009E0FA1" w:rsidP="00AD7292">
      <w:pPr>
        <w:rPr>
          <w:rFonts w:asciiTheme="minorHAnsi" w:hAnsiTheme="minorHAnsi" w:cstheme="minorHAnsi"/>
        </w:rPr>
      </w:pPr>
      <w:r w:rsidRPr="00AD7292">
        <w:rPr>
          <w:rFonts w:asciiTheme="minorHAnsi" w:hAnsiTheme="minorHAnsi" w:cstheme="minorHAnsi"/>
          <w:position w:val="-108"/>
        </w:rPr>
        <w:object w:dxaOrig="11020" w:dyaOrig="2260" w14:anchorId="160B7E97">
          <v:shape id="_x0000_i1056" type="#_x0000_t75" style="width:526.35pt;height:108pt" o:ole="">
            <v:imagedata r:id="rId66" o:title=""/>
          </v:shape>
          <o:OLEObject Type="Embed" ProgID="Equation.DSMT4" ShapeID="_x0000_i1056" DrawAspect="Content" ObjectID="_1746428832" r:id="rId67"/>
        </w:object>
      </w:r>
    </w:p>
    <w:p w14:paraId="46A2737F" w14:textId="77777777" w:rsidR="007A0E9C" w:rsidRPr="00AD7292" w:rsidRDefault="007A0E9C" w:rsidP="00AD7292">
      <w:pPr>
        <w:rPr>
          <w:rFonts w:asciiTheme="minorHAnsi" w:hAnsiTheme="minorHAnsi" w:cstheme="minorHAnsi"/>
        </w:rPr>
      </w:pPr>
    </w:p>
    <w:p w14:paraId="6284E9C0" w14:textId="77777777" w:rsidR="00AD7292" w:rsidRPr="00AD7292" w:rsidRDefault="00AD7292" w:rsidP="00AD7292">
      <w:pPr>
        <w:rPr>
          <w:rFonts w:asciiTheme="minorHAnsi" w:hAnsiTheme="minorHAnsi" w:cstheme="minorHAnsi"/>
        </w:rPr>
      </w:pPr>
      <w:r w:rsidRPr="00AD7292">
        <w:rPr>
          <w:rFonts w:asciiTheme="minorHAnsi" w:hAnsiTheme="minorHAnsi" w:cstheme="minorHAnsi"/>
        </w:rPr>
        <w:t>We can write this in a slightly suggestive form,</w:t>
      </w:r>
    </w:p>
    <w:p w14:paraId="2008530D" w14:textId="77777777" w:rsidR="00AD7292" w:rsidRPr="00AD7292" w:rsidRDefault="00AD7292" w:rsidP="00AD7292">
      <w:pPr>
        <w:rPr>
          <w:rFonts w:asciiTheme="minorHAnsi" w:hAnsiTheme="minorHAnsi" w:cstheme="minorHAnsi"/>
        </w:rPr>
      </w:pPr>
    </w:p>
    <w:p w14:paraId="7A66ED90" w14:textId="374ACDC1" w:rsidR="00AD7292" w:rsidRPr="00AD7292" w:rsidRDefault="00CD08BA" w:rsidP="00AD7292">
      <w:pPr>
        <w:rPr>
          <w:rFonts w:asciiTheme="minorHAnsi" w:hAnsiTheme="minorHAnsi" w:cstheme="minorHAnsi"/>
        </w:rPr>
      </w:pPr>
      <w:r w:rsidRPr="00245D18">
        <w:rPr>
          <w:rFonts w:asciiTheme="minorHAnsi" w:hAnsiTheme="minorHAnsi" w:cstheme="minorHAnsi"/>
          <w:position w:val="-36"/>
        </w:rPr>
        <w:object w:dxaOrig="2659" w:dyaOrig="880" w14:anchorId="5204256B">
          <v:shape id="_x0000_i1057" type="#_x0000_t75" style="width:133.1pt;height:43.65pt" o:ole="" filled="t" fillcolor="#cfc">
            <v:imagedata r:id="rId68" o:title=""/>
          </v:shape>
          <o:OLEObject Type="Embed" ProgID="Equation.DSMT4" ShapeID="_x0000_i1057" DrawAspect="Content" ObjectID="_1746428833" r:id="rId69"/>
        </w:object>
      </w:r>
    </w:p>
    <w:p w14:paraId="59B4B754" w14:textId="77777777" w:rsidR="00AD7292" w:rsidRPr="00AD7292" w:rsidRDefault="00AD7292" w:rsidP="00AD7292">
      <w:pPr>
        <w:rPr>
          <w:rFonts w:asciiTheme="minorHAnsi" w:hAnsiTheme="minorHAnsi" w:cstheme="minorHAnsi"/>
        </w:rPr>
      </w:pPr>
    </w:p>
    <w:p w14:paraId="7EA99D85" w14:textId="7DDBA79C" w:rsidR="00AD7292" w:rsidRDefault="00AD7292" w:rsidP="009E0FA1">
      <w:pPr>
        <w:rPr>
          <w:rFonts w:asciiTheme="minorHAnsi" w:hAnsiTheme="minorHAnsi" w:cstheme="minorHAnsi"/>
        </w:rPr>
      </w:pPr>
      <w:r w:rsidRPr="00AD7292">
        <w:rPr>
          <w:rFonts w:asciiTheme="minorHAnsi" w:hAnsiTheme="minorHAnsi" w:cstheme="minorHAnsi"/>
        </w:rPr>
        <w:t xml:space="preserve">This is meant to evoke the idea of a </w:t>
      </w:r>
      <w:smartTag w:uri="urn:schemas-microsoft-com:office:smarttags" w:element="place">
        <w:smartTag w:uri="urn:schemas-microsoft-com:office:smarttags" w:element="City">
          <w:r w:rsidRPr="00AD7292">
            <w:rPr>
              <w:rFonts w:asciiTheme="minorHAnsi" w:hAnsiTheme="minorHAnsi" w:cstheme="minorHAnsi"/>
            </w:rPr>
            <w:t>Taylor</w:t>
          </w:r>
        </w:smartTag>
      </w:smartTag>
      <w:r w:rsidRPr="00AD7292">
        <w:rPr>
          <w:rFonts w:asciiTheme="minorHAnsi" w:hAnsiTheme="minorHAnsi" w:cstheme="minorHAnsi"/>
        </w:rPr>
        <w:t xml:space="preserve"> series expansion, but with repeated commutation replacing the repeated differentiation.  This is fruitful analogy because commutation plays a role very like that of differentiation.  </w:t>
      </w:r>
    </w:p>
    <w:p w14:paraId="389733E0" w14:textId="77777777" w:rsidR="004F67CA" w:rsidRPr="004F67CA" w:rsidRDefault="004F67CA" w:rsidP="004F67CA">
      <w:pPr>
        <w:pStyle w:val="NoSpacing"/>
        <w:rPr>
          <w:rFonts w:cstheme="minorHAnsi"/>
        </w:rPr>
      </w:pPr>
    </w:p>
    <w:p w14:paraId="2FE26B6C" w14:textId="7769DB23" w:rsidR="001A1392" w:rsidRPr="0080159E" w:rsidRDefault="001A1392" w:rsidP="0080159E">
      <w:pPr>
        <w:pStyle w:val="NoSpacing"/>
        <w:rPr>
          <w:rFonts w:cstheme="minorHAnsi"/>
          <w:b/>
          <w:sz w:val="28"/>
          <w:szCs w:val="28"/>
        </w:rPr>
      </w:pPr>
    </w:p>
    <w:sectPr w:rsidR="001A1392" w:rsidRPr="00801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B2"/>
    <w:rsid w:val="00025A2A"/>
    <w:rsid w:val="000446F5"/>
    <w:rsid w:val="000448F9"/>
    <w:rsid w:val="00087059"/>
    <w:rsid w:val="00133166"/>
    <w:rsid w:val="001619DA"/>
    <w:rsid w:val="001A1392"/>
    <w:rsid w:val="00245D18"/>
    <w:rsid w:val="00284682"/>
    <w:rsid w:val="003B2AF0"/>
    <w:rsid w:val="0041019B"/>
    <w:rsid w:val="004349E5"/>
    <w:rsid w:val="00434A71"/>
    <w:rsid w:val="00434D52"/>
    <w:rsid w:val="004B39D7"/>
    <w:rsid w:val="004F67CA"/>
    <w:rsid w:val="00521CEE"/>
    <w:rsid w:val="00531ACC"/>
    <w:rsid w:val="00581959"/>
    <w:rsid w:val="005A11A3"/>
    <w:rsid w:val="005E3195"/>
    <w:rsid w:val="006A6ADA"/>
    <w:rsid w:val="0071280F"/>
    <w:rsid w:val="007452CC"/>
    <w:rsid w:val="007626DA"/>
    <w:rsid w:val="007A0E9C"/>
    <w:rsid w:val="007E4E01"/>
    <w:rsid w:val="0080159E"/>
    <w:rsid w:val="008601FF"/>
    <w:rsid w:val="00874286"/>
    <w:rsid w:val="00877EE0"/>
    <w:rsid w:val="008E15DB"/>
    <w:rsid w:val="008F4027"/>
    <w:rsid w:val="00957078"/>
    <w:rsid w:val="009D328F"/>
    <w:rsid w:val="009D5095"/>
    <w:rsid w:val="009E0FA1"/>
    <w:rsid w:val="00A0684C"/>
    <w:rsid w:val="00AA1CB2"/>
    <w:rsid w:val="00AD7292"/>
    <w:rsid w:val="00AE00F1"/>
    <w:rsid w:val="00BC396F"/>
    <w:rsid w:val="00C36DBF"/>
    <w:rsid w:val="00C433D5"/>
    <w:rsid w:val="00CD08BA"/>
    <w:rsid w:val="00D63BB4"/>
    <w:rsid w:val="00D87958"/>
    <w:rsid w:val="00DD15B1"/>
    <w:rsid w:val="00E037CF"/>
    <w:rsid w:val="00E50433"/>
    <w:rsid w:val="00F65480"/>
    <w:rsid w:val="00F70ED3"/>
    <w:rsid w:val="00F7132E"/>
    <w:rsid w:val="00F73B13"/>
    <w:rsid w:val="00FA77CE"/>
    <w:rsid w:val="00FF4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296F03B"/>
  <w15:chartTrackingRefBased/>
  <w15:docId w15:val="{E7D21AF7-8B52-4C92-B465-84A20CD38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9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7958"/>
    <w:pPr>
      <w:spacing w:after="0" w:line="240" w:lineRule="auto"/>
    </w:pPr>
  </w:style>
  <w:style w:type="character" w:styleId="PlaceholderText">
    <w:name w:val="Placeholder Text"/>
    <w:basedOn w:val="DefaultParagraphFont"/>
    <w:uiPriority w:val="99"/>
    <w:semiHidden/>
    <w:rsid w:val="00FF4E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7" Type="http://schemas.openxmlformats.org/officeDocument/2006/relationships/oleObject" Target="embeddings/oleObject2.bin"/><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8</Pages>
  <Words>1116</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28</cp:revision>
  <dcterms:created xsi:type="dcterms:W3CDTF">2019-10-06T16:13:00Z</dcterms:created>
  <dcterms:modified xsi:type="dcterms:W3CDTF">2023-05-24T14:13:00Z</dcterms:modified>
</cp:coreProperties>
</file>